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0F" w:rsidRDefault="00A5140F" w:rsidP="00A5140F"/>
    <w:p w:rsidR="00A8374D" w:rsidRDefault="00A8374D" w:rsidP="00A5140F"/>
    <w:p w:rsidR="00A5140F" w:rsidRDefault="00A5140F" w:rsidP="00A5140F"/>
    <w:p w:rsidR="00A5140F" w:rsidRDefault="00A5140F" w:rsidP="00A5140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-435610</wp:posOffset>
            </wp:positionV>
            <wp:extent cx="726440" cy="857885"/>
            <wp:effectExtent l="0" t="0" r="0" b="0"/>
            <wp:wrapSquare wrapText="bothSides"/>
            <wp:docPr id="1" name="Рисунок 1" descr="Описание: 1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32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40F" w:rsidRDefault="00A5140F" w:rsidP="00A5140F">
      <w:pPr>
        <w:jc w:val="center"/>
      </w:pPr>
    </w:p>
    <w:p w:rsidR="00A5140F" w:rsidRDefault="00A5140F" w:rsidP="00A5140F">
      <w:pPr>
        <w:jc w:val="center"/>
      </w:pPr>
    </w:p>
    <w:p w:rsidR="00A5140F" w:rsidRDefault="00A5140F" w:rsidP="00A5140F">
      <w:pPr>
        <w:jc w:val="center"/>
      </w:pPr>
    </w:p>
    <w:p w:rsidR="00A5140F" w:rsidRDefault="00A5140F" w:rsidP="00A51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>
        <w:t>Муниципальное образование</w:t>
      </w:r>
    </w:p>
    <w:p w:rsidR="00A5140F" w:rsidRDefault="00A5140F" w:rsidP="00A51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>
        <w:t>«</w:t>
      </w:r>
      <w:proofErr w:type="spellStart"/>
      <w:r>
        <w:t>Подпорожский</w:t>
      </w:r>
      <w:proofErr w:type="spellEnd"/>
      <w:r>
        <w:t xml:space="preserve"> муниципальный район Ленинградской области»</w:t>
      </w:r>
    </w:p>
    <w:p w:rsidR="00A5140F" w:rsidRDefault="00A5140F" w:rsidP="00A51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5140F" w:rsidRDefault="00A5140F" w:rsidP="00A51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КОНТРОЛЬНО-СЧЕТНАЯ КОМИССИЯ</w:t>
      </w:r>
    </w:p>
    <w:p w:rsidR="00A5140F" w:rsidRDefault="00A5140F" w:rsidP="00A51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A5140F" w:rsidRDefault="00A5140F" w:rsidP="00A514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№ 23</w:t>
      </w:r>
    </w:p>
    <w:p w:rsidR="00A5140F" w:rsidRDefault="00A5140F" w:rsidP="00A514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контрольно-ревизионного мероприятия</w:t>
      </w:r>
    </w:p>
    <w:p w:rsidR="00A5140F" w:rsidRDefault="00A5140F" w:rsidP="00A5140F">
      <w:pPr>
        <w:jc w:val="center"/>
        <w:rPr>
          <w:b/>
          <w:sz w:val="22"/>
          <w:szCs w:val="22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5140F" w:rsidTr="00A514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40F" w:rsidRDefault="00A5140F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г</w:t>
            </w:r>
            <w:proofErr w:type="gramStart"/>
            <w:r>
              <w:rPr>
                <w:i w:val="0"/>
              </w:rPr>
              <w:t>.П</w:t>
            </w:r>
            <w:proofErr w:type="gramEnd"/>
            <w:r>
              <w:rPr>
                <w:i w:val="0"/>
              </w:rPr>
              <w:t>одпорожье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40F" w:rsidRDefault="0009104F">
            <w:pPr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31</w:t>
            </w:r>
            <w:r w:rsidR="00A5140F">
              <w:rPr>
                <w:b/>
                <w:i w:val="0"/>
              </w:rPr>
              <w:t xml:space="preserve"> марта  2014 года</w:t>
            </w:r>
          </w:p>
        </w:tc>
      </w:tr>
    </w:tbl>
    <w:p w:rsidR="00A5140F" w:rsidRDefault="00A5140F" w:rsidP="00A5140F">
      <w:pPr>
        <w:rPr>
          <w:b/>
          <w:sz w:val="22"/>
          <w:szCs w:val="22"/>
        </w:rPr>
      </w:pPr>
    </w:p>
    <w:p w:rsidR="00285D01" w:rsidRDefault="00A5140F" w:rsidP="00285D01">
      <w:pPr>
        <w:shd w:val="clear" w:color="auto" w:fill="FFFFFF"/>
        <w:jc w:val="both"/>
      </w:pPr>
      <w:r>
        <w:rPr>
          <w:b/>
        </w:rPr>
        <w:t>Основание для проведения проверки:</w:t>
      </w:r>
      <w:r w:rsidR="00285D01">
        <w:rPr>
          <w:b/>
          <w:sz w:val="32"/>
        </w:rPr>
        <w:t xml:space="preserve"> </w:t>
      </w:r>
      <w:proofErr w:type="gramStart"/>
      <w:r w:rsidR="00285D01" w:rsidRPr="005A7BE8">
        <w:t>В соотв</w:t>
      </w:r>
      <w:r w:rsidR="00285D01">
        <w:t>етствии с частью 2 статьи 9 Ф</w:t>
      </w:r>
      <w:r w:rsidR="00285D01" w:rsidRPr="005A7BE8">
        <w:t>едерального закона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 w:rsidR="00285D01" w:rsidRPr="005A7BE8">
        <w:rPr>
          <w:color w:val="000000"/>
        </w:rPr>
        <w:t xml:space="preserve"> Положения о контрольно-счетной комиссии муниципального образования «</w:t>
      </w:r>
      <w:proofErr w:type="spellStart"/>
      <w:r w:rsidR="00285D01" w:rsidRPr="005A7BE8">
        <w:rPr>
          <w:color w:val="000000"/>
        </w:rPr>
        <w:t>Подпорожский</w:t>
      </w:r>
      <w:proofErr w:type="spellEnd"/>
      <w:r w:rsidR="00285D01" w:rsidRPr="005A7BE8">
        <w:rPr>
          <w:color w:val="000000"/>
        </w:rPr>
        <w:t xml:space="preserve">   муниципальный район Ленинградской области»,</w:t>
      </w:r>
      <w:r w:rsidR="00285D01">
        <w:rPr>
          <w:color w:val="000000"/>
        </w:rPr>
        <w:t xml:space="preserve"> действуя в рамках Соглашения № 9/14 от 04.02.2014 г. о передаче контрольно-счетной комиссии муниципального образования «</w:t>
      </w:r>
      <w:proofErr w:type="spellStart"/>
      <w:r w:rsidR="00285D01">
        <w:rPr>
          <w:color w:val="000000"/>
        </w:rPr>
        <w:t>Подпорожский</w:t>
      </w:r>
      <w:proofErr w:type="spellEnd"/>
      <w:r w:rsidR="00285D01">
        <w:rPr>
          <w:color w:val="000000"/>
        </w:rPr>
        <w:t xml:space="preserve">   муниципальный район Ленинградской области</w:t>
      </w:r>
      <w:proofErr w:type="gramEnd"/>
      <w:r w:rsidR="00285D01">
        <w:rPr>
          <w:color w:val="000000"/>
        </w:rPr>
        <w:t xml:space="preserve">» полномочий контрольно-ревизионной комиссии муниципального образования «Вознесенское городское поселение </w:t>
      </w:r>
      <w:proofErr w:type="spellStart"/>
      <w:r w:rsidR="00285D01">
        <w:rPr>
          <w:color w:val="000000"/>
        </w:rPr>
        <w:t>Подпорожского</w:t>
      </w:r>
      <w:proofErr w:type="spellEnd"/>
      <w:r w:rsidR="00285D01" w:rsidRPr="00932200">
        <w:rPr>
          <w:color w:val="000000"/>
        </w:rPr>
        <w:t xml:space="preserve"> </w:t>
      </w:r>
      <w:r w:rsidR="00285D01" w:rsidRPr="00932200">
        <w:t>муниципального</w:t>
      </w:r>
      <w:r w:rsidR="00285D01">
        <w:t xml:space="preserve"> района </w:t>
      </w:r>
      <w:r w:rsidR="00285D01">
        <w:rPr>
          <w:color w:val="000000"/>
        </w:rPr>
        <w:t xml:space="preserve">Ленинградской области» </w:t>
      </w:r>
      <w:r w:rsidR="00285D01" w:rsidRPr="00932200">
        <w:t>по осуществлению внешнего муниципального финансового контроля</w:t>
      </w:r>
      <w:r w:rsidR="00285D01">
        <w:t xml:space="preserve"> и на основании письма Главы МО «Вознесенское городское поселение» исх.№ 7-СД от 19.03.14 г.</w:t>
      </w:r>
    </w:p>
    <w:p w:rsidR="00DC3959" w:rsidRDefault="00DC3959" w:rsidP="00285D01">
      <w:pPr>
        <w:shd w:val="clear" w:color="auto" w:fill="FFFFFF"/>
        <w:jc w:val="both"/>
      </w:pPr>
      <w:r>
        <w:rPr>
          <w:b/>
        </w:rPr>
        <w:t xml:space="preserve">Цель </w:t>
      </w:r>
      <w:r w:rsidRPr="008246C1">
        <w:rPr>
          <w:b/>
        </w:rPr>
        <w:t xml:space="preserve"> проверки</w:t>
      </w:r>
      <w:r>
        <w:rPr>
          <w:b/>
        </w:rPr>
        <w:t xml:space="preserve">: </w:t>
      </w:r>
      <w:r>
        <w:rPr>
          <w:color w:val="000000"/>
          <w:spacing w:val="-2"/>
        </w:rPr>
        <w:t>проверка</w:t>
      </w:r>
      <w:r w:rsidRPr="005A7BE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достоверности и обоснованности расходов на содержание бани, достоверности учета и правомерности расходования средств  социального найма жилья </w:t>
      </w:r>
    </w:p>
    <w:p w:rsidR="00285D01" w:rsidRDefault="00DC3959" w:rsidP="00285D01">
      <w:pPr>
        <w:shd w:val="clear" w:color="auto" w:fill="FFFFFF"/>
        <w:jc w:val="center"/>
        <w:rPr>
          <w:b/>
          <w:sz w:val="28"/>
          <w:szCs w:val="28"/>
        </w:rPr>
      </w:pPr>
      <w:r w:rsidRPr="008246C1">
        <w:rPr>
          <w:b/>
        </w:rPr>
        <w:t>Наименование объекта контроля:</w:t>
      </w:r>
      <w:r>
        <w:rPr>
          <w:b/>
        </w:rPr>
        <w:t xml:space="preserve"> </w:t>
      </w:r>
      <w:r w:rsidR="00285D01">
        <w:rPr>
          <w:b/>
          <w:sz w:val="28"/>
          <w:szCs w:val="28"/>
        </w:rPr>
        <w:t>ООО «Вознесенское жилищное хозяйство</w:t>
      </w:r>
      <w:r w:rsidR="00285D01" w:rsidRPr="00EE32A2">
        <w:rPr>
          <w:b/>
          <w:sz w:val="28"/>
          <w:szCs w:val="28"/>
        </w:rPr>
        <w:t>»</w:t>
      </w:r>
    </w:p>
    <w:p w:rsidR="00DC3959" w:rsidRPr="009F3C18" w:rsidRDefault="00285D01" w:rsidP="00285D01">
      <w:pPr>
        <w:jc w:val="both"/>
        <w:rPr>
          <w:b/>
        </w:rPr>
      </w:pPr>
      <w:r>
        <w:rPr>
          <w:b/>
          <w:sz w:val="28"/>
          <w:szCs w:val="28"/>
        </w:rPr>
        <w:t>ИНН 4711009551 КПП 471101001</w:t>
      </w:r>
      <w:r w:rsidR="00DC3959" w:rsidRPr="009F3C18">
        <w:t xml:space="preserve"> </w:t>
      </w:r>
    </w:p>
    <w:p w:rsidR="00DC3959" w:rsidRDefault="00DC3959" w:rsidP="00DC3959">
      <w:pPr>
        <w:jc w:val="both"/>
        <w:rPr>
          <w:b/>
        </w:rPr>
      </w:pPr>
      <w:r>
        <w:rPr>
          <w:b/>
        </w:rPr>
        <w:t>Юридический а</w:t>
      </w:r>
      <w:r w:rsidRPr="008246C1">
        <w:rPr>
          <w:b/>
        </w:rPr>
        <w:t>дрес объекта контроля:</w:t>
      </w:r>
      <w:r w:rsidRPr="001273F5">
        <w:rPr>
          <w:b/>
        </w:rPr>
        <w:t xml:space="preserve"> </w:t>
      </w:r>
      <w:r>
        <w:rPr>
          <w:b/>
        </w:rPr>
        <w:t xml:space="preserve">Ленинградская область </w:t>
      </w:r>
      <w:proofErr w:type="spellStart"/>
      <w:r>
        <w:rPr>
          <w:b/>
        </w:rPr>
        <w:t>Подпорожский</w:t>
      </w:r>
      <w:proofErr w:type="spellEnd"/>
      <w:r>
        <w:rPr>
          <w:b/>
        </w:rPr>
        <w:t xml:space="preserve"> рай</w:t>
      </w:r>
      <w:r w:rsidR="00285D01">
        <w:rPr>
          <w:b/>
        </w:rPr>
        <w:t>он  п. Вознесенье ул. Горная  д.39</w:t>
      </w:r>
    </w:p>
    <w:p w:rsidR="00DC3959" w:rsidRPr="00483708" w:rsidRDefault="00DC3959" w:rsidP="00DC3959">
      <w:pPr>
        <w:jc w:val="both"/>
      </w:pPr>
      <w:r w:rsidRPr="008246C1">
        <w:rPr>
          <w:b/>
        </w:rPr>
        <w:t>Уполномоченные должностные лица:</w:t>
      </w:r>
      <w:r w:rsidRPr="001273F5">
        <w:rPr>
          <w:b/>
        </w:rPr>
        <w:t xml:space="preserve"> </w:t>
      </w:r>
      <w:r w:rsidRPr="00483708">
        <w:t>председатель КСК</w:t>
      </w:r>
      <w:r>
        <w:t xml:space="preserve"> </w:t>
      </w:r>
      <w:r w:rsidRPr="00483708">
        <w:t>МО «</w:t>
      </w:r>
      <w:proofErr w:type="spellStart"/>
      <w:r w:rsidRPr="00483708">
        <w:t>Подпорожский</w:t>
      </w:r>
      <w:proofErr w:type="spellEnd"/>
      <w:r w:rsidRPr="00483708">
        <w:t xml:space="preserve"> муниципальный район» Левина И.В.</w:t>
      </w:r>
    </w:p>
    <w:p w:rsidR="00DC3959" w:rsidRDefault="00DC3959" w:rsidP="00DC3959">
      <w:r>
        <w:rPr>
          <w:b/>
        </w:rPr>
        <w:t>Номер и дата  распоряжения на проведение  проверки</w:t>
      </w:r>
      <w:r w:rsidRPr="00483708">
        <w:t>:</w:t>
      </w:r>
    </w:p>
    <w:p w:rsidR="00DC3959" w:rsidRPr="00483708" w:rsidRDefault="00DC3959" w:rsidP="00DC3959">
      <w:r w:rsidRPr="00483708">
        <w:t>распоряжение</w:t>
      </w:r>
      <w:r w:rsidR="00285D01">
        <w:t xml:space="preserve"> № 31</w:t>
      </w:r>
      <w:r w:rsidRPr="00483708">
        <w:t xml:space="preserve"> </w:t>
      </w:r>
      <w:r w:rsidR="00285D01">
        <w:t>от 20.03.2014</w:t>
      </w:r>
      <w:r w:rsidRPr="00483708">
        <w:t xml:space="preserve"> г.</w:t>
      </w:r>
    </w:p>
    <w:p w:rsidR="00DC3959" w:rsidRDefault="00DC3959" w:rsidP="00DC3959">
      <w:pPr>
        <w:rPr>
          <w:b/>
        </w:rPr>
      </w:pPr>
      <w:r>
        <w:rPr>
          <w:b/>
        </w:rPr>
        <w:t>Дата начала и окончания проверки:</w:t>
      </w:r>
      <w:r w:rsidRPr="001273F5">
        <w:rPr>
          <w:b/>
        </w:rPr>
        <w:t xml:space="preserve"> </w:t>
      </w:r>
      <w:r w:rsidR="00285D01">
        <w:rPr>
          <w:b/>
        </w:rPr>
        <w:t>с 20 по 31 марта 2014 года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DC3959" w:rsidRPr="004A0771" w:rsidRDefault="00DC3959" w:rsidP="00DC3959">
      <w:pPr>
        <w:rPr>
          <w:b/>
        </w:rPr>
      </w:pPr>
      <w:r w:rsidRPr="004A0771">
        <w:rPr>
          <w:b/>
        </w:rPr>
        <w:t xml:space="preserve">Период деятельности организации, подлежащий проверке: </w:t>
      </w:r>
      <w:r w:rsidR="00285D01">
        <w:rPr>
          <w:b/>
        </w:rPr>
        <w:t>2013 год</w:t>
      </w:r>
    </w:p>
    <w:p w:rsidR="00285D01" w:rsidRPr="004A0771" w:rsidRDefault="001D53FA" w:rsidP="00DC3959">
      <w:pPr>
        <w:jc w:val="both"/>
      </w:pPr>
      <w:r>
        <w:t xml:space="preserve">Выездная проверка первичной учетной документации  проведена  выборочным и частично </w:t>
      </w:r>
      <w:r w:rsidR="00285D01">
        <w:t xml:space="preserve"> </w:t>
      </w:r>
      <w:r>
        <w:t xml:space="preserve">сплошным </w:t>
      </w:r>
      <w:r w:rsidR="00285D01">
        <w:t>методом</w:t>
      </w:r>
      <w:proofErr w:type="gramStart"/>
      <w:r>
        <w:t xml:space="preserve"> .</w:t>
      </w:r>
      <w:proofErr w:type="gramEnd"/>
    </w:p>
    <w:p w:rsidR="00DC3959" w:rsidRPr="004D62CD" w:rsidRDefault="00DC3959" w:rsidP="00DC3959">
      <w:pPr>
        <w:rPr>
          <w:b/>
        </w:rPr>
      </w:pPr>
      <w:r w:rsidRPr="004A0771">
        <w:rPr>
          <w:b/>
        </w:rPr>
        <w:t>Проверка проведена в соответствии с вопросами программы.</w:t>
      </w:r>
    </w:p>
    <w:p w:rsidR="003257A7" w:rsidRDefault="00E27B85" w:rsidP="003257A7">
      <w:pPr>
        <w:rPr>
          <w:b/>
        </w:rPr>
      </w:pPr>
      <w:r>
        <w:rPr>
          <w:b/>
        </w:rPr>
        <w:t xml:space="preserve">                                                 </w:t>
      </w:r>
      <w:r w:rsidR="00DC3959" w:rsidRPr="004D62CD">
        <w:rPr>
          <w:b/>
        </w:rPr>
        <w:t xml:space="preserve">ПРОВЕРКОЙ </w:t>
      </w:r>
      <w:r w:rsidR="00DC3959" w:rsidRPr="00A441B1">
        <w:rPr>
          <w:b/>
        </w:rPr>
        <w:t>УСТАНОВЛЕНО:</w:t>
      </w:r>
    </w:p>
    <w:p w:rsidR="00DC3959" w:rsidRPr="003257A7" w:rsidRDefault="003257A7" w:rsidP="003257A7">
      <w:pPr>
        <w:rPr>
          <w:b/>
        </w:rPr>
      </w:pPr>
      <w:r>
        <w:rPr>
          <w:b/>
        </w:rPr>
        <w:t xml:space="preserve">             </w:t>
      </w:r>
      <w:r w:rsidR="00DC3959" w:rsidRPr="00E01C75">
        <w:t>На момент</w:t>
      </w:r>
      <w:r w:rsidR="00285D01">
        <w:t xml:space="preserve"> проведения</w:t>
      </w:r>
      <w:r w:rsidR="00DC3959" w:rsidRPr="00E01C75">
        <w:t xml:space="preserve"> проверки </w:t>
      </w:r>
      <w:r w:rsidR="00DC3959">
        <w:t xml:space="preserve">руководителем </w:t>
      </w:r>
      <w:r w:rsidR="00285D01">
        <w:rPr>
          <w:b/>
        </w:rPr>
        <w:t>Общества с ограниченной ответственностью</w:t>
      </w:r>
      <w:r w:rsidR="00DC3959" w:rsidRPr="009F3C18">
        <w:rPr>
          <w:b/>
        </w:rPr>
        <w:t xml:space="preserve"> «Вознесенск</w:t>
      </w:r>
      <w:r w:rsidR="00285D01">
        <w:rPr>
          <w:b/>
        </w:rPr>
        <w:t>ое жилищное хозяйство</w:t>
      </w:r>
      <w:r w:rsidR="00DC3959" w:rsidRPr="009F3C18">
        <w:rPr>
          <w:b/>
        </w:rPr>
        <w:t>»</w:t>
      </w:r>
      <w:r w:rsidR="00DC3959">
        <w:rPr>
          <w:color w:val="000000"/>
          <w:spacing w:val="-2"/>
        </w:rPr>
        <w:t xml:space="preserve"> </w:t>
      </w:r>
      <w:r w:rsidR="00285D01">
        <w:rPr>
          <w:color w:val="000000"/>
          <w:spacing w:val="-2"/>
        </w:rPr>
        <w:t>(далее Предприятие</w:t>
      </w:r>
      <w:r w:rsidR="00DC3959">
        <w:rPr>
          <w:color w:val="000000"/>
          <w:spacing w:val="-2"/>
        </w:rPr>
        <w:t xml:space="preserve">) является </w:t>
      </w:r>
      <w:r w:rsidR="00285D01">
        <w:rPr>
          <w:color w:val="000000"/>
          <w:spacing w:val="-2"/>
        </w:rPr>
        <w:t xml:space="preserve">генеральный </w:t>
      </w:r>
      <w:r w:rsidR="00DC3959">
        <w:rPr>
          <w:color w:val="000000"/>
          <w:spacing w:val="-2"/>
        </w:rPr>
        <w:t xml:space="preserve">директор </w:t>
      </w:r>
      <w:r w:rsidR="00285D01">
        <w:rPr>
          <w:color w:val="000000"/>
          <w:spacing w:val="-2"/>
        </w:rPr>
        <w:t xml:space="preserve"> Калинина Виктория Викторовна </w:t>
      </w:r>
      <w:r w:rsidR="00DC3959">
        <w:rPr>
          <w:color w:val="000000"/>
          <w:spacing w:val="-2"/>
        </w:rPr>
        <w:t>(</w:t>
      </w:r>
      <w:r w:rsidR="00285D01">
        <w:rPr>
          <w:color w:val="000000"/>
          <w:spacing w:val="-2"/>
        </w:rPr>
        <w:t>проток</w:t>
      </w:r>
      <w:r w:rsidR="00651B80">
        <w:rPr>
          <w:color w:val="000000"/>
          <w:spacing w:val="-2"/>
        </w:rPr>
        <w:t>ол общего собрания учредителей О</w:t>
      </w:r>
      <w:r w:rsidR="00285D01">
        <w:rPr>
          <w:color w:val="000000"/>
          <w:spacing w:val="-2"/>
        </w:rPr>
        <w:t>бщества от 07</w:t>
      </w:r>
      <w:r w:rsidR="00651B80">
        <w:rPr>
          <w:color w:val="000000"/>
          <w:spacing w:val="-2"/>
        </w:rPr>
        <w:t>.09.2012 года №1,приказ №86-К от 29.10.2012 года о вступлении в должность с 29.10.2012 года</w:t>
      </w:r>
      <w:r w:rsidR="00DC3959">
        <w:t>)</w:t>
      </w:r>
      <w:r w:rsidR="00DC3959">
        <w:rPr>
          <w:color w:val="000000"/>
          <w:spacing w:val="-2"/>
        </w:rPr>
        <w:t>,</w:t>
      </w:r>
      <w:r w:rsidR="00651B80">
        <w:rPr>
          <w:color w:val="000000"/>
          <w:spacing w:val="-2"/>
        </w:rPr>
        <w:t xml:space="preserve"> обязанность по ведению бухгалтерского учета  возложена на генерального директора (приказ № 88-к от 29.10.2012 года)</w:t>
      </w:r>
      <w:proofErr w:type="gramStart"/>
      <w:r w:rsidR="00651B80">
        <w:rPr>
          <w:color w:val="000000"/>
          <w:spacing w:val="-2"/>
        </w:rPr>
        <w:t>.О</w:t>
      </w:r>
      <w:proofErr w:type="gramEnd"/>
      <w:r w:rsidR="00651B80">
        <w:rPr>
          <w:color w:val="000000"/>
          <w:spacing w:val="-2"/>
        </w:rPr>
        <w:t xml:space="preserve">дним из учредителей Общества является Администрация </w:t>
      </w:r>
      <w:r w:rsidR="00DC3959">
        <w:rPr>
          <w:color w:val="000000"/>
          <w:spacing w:val="-2"/>
        </w:rPr>
        <w:t xml:space="preserve"> </w:t>
      </w:r>
      <w:r w:rsidR="00651B80">
        <w:t>Вознесенского городского поселения.</w:t>
      </w:r>
    </w:p>
    <w:p w:rsidR="00651B80" w:rsidRDefault="00651B80" w:rsidP="00DC3959">
      <w:pPr>
        <w:jc w:val="both"/>
      </w:pPr>
      <w:r>
        <w:lastRenderedPageBreak/>
        <w:t xml:space="preserve">            Здан</w:t>
      </w:r>
      <w:r w:rsidR="001D53FA">
        <w:t>ие бани расположенное по адресу</w:t>
      </w:r>
      <w:r>
        <w:t>:</w:t>
      </w:r>
      <w:r w:rsidR="0009104F">
        <w:t xml:space="preserve"> </w:t>
      </w:r>
      <w:proofErr w:type="gramStart"/>
      <w:r w:rsidRPr="00651B80">
        <w:t xml:space="preserve">Ленинградская область </w:t>
      </w:r>
      <w:proofErr w:type="spellStart"/>
      <w:r w:rsidRPr="00651B80">
        <w:t>Подпорожский</w:t>
      </w:r>
      <w:proofErr w:type="spellEnd"/>
      <w:r w:rsidRPr="00651B80">
        <w:t xml:space="preserve"> район  </w:t>
      </w:r>
      <w:r>
        <w:t>Вознесенское ГП</w:t>
      </w:r>
      <w:r w:rsidR="00A778E3">
        <w:t xml:space="preserve"> г. </w:t>
      </w:r>
      <w:r w:rsidRPr="00651B80">
        <w:t xml:space="preserve">п. </w:t>
      </w:r>
      <w:r w:rsidR="00A778E3">
        <w:t>Вознесенье Свирская наб.  д. б/н передано Предприятию во временное владение по договору аренды № 12 от 10.01.2012г. и далее по договору б/н от 26.04.2013 г. Государственная регистрация договоров произведена в Управлении Федеральной службы государственной регистрации, кадастра и карто</w:t>
      </w:r>
      <w:r w:rsidR="001D53FA">
        <w:t>графии по Ленинградской области</w:t>
      </w:r>
      <w:r w:rsidR="00A778E3">
        <w:t>.</w:t>
      </w:r>
      <w:proofErr w:type="gramEnd"/>
    </w:p>
    <w:p w:rsidR="00383228" w:rsidRDefault="00A778E3" w:rsidP="00DC3959">
      <w:pPr>
        <w:jc w:val="both"/>
      </w:pPr>
      <w:r>
        <w:t xml:space="preserve">             </w:t>
      </w:r>
      <w:proofErr w:type="gramStart"/>
      <w:r>
        <w:t>Тарифы на предоставление платных услуг бани для населения утверждаются Решением Совета Депутатов Вознесенского городского поселения и в 2013 году они составляли:</w:t>
      </w:r>
      <w:r w:rsidR="00383228">
        <w:t xml:space="preserve"> за одно посещение </w:t>
      </w:r>
      <w:r>
        <w:t xml:space="preserve"> взрослые 150 руб., дети -50 руб.,</w:t>
      </w:r>
      <w:r w:rsidR="00383228">
        <w:t xml:space="preserve"> пенсионеры – 100 руб. На Предприятии ведется раздельный учет по основному виду деятельности  (налогообложение по УСН) и структурному подразделению «Баня» (налогообложение по ЕНВД).</w:t>
      </w:r>
      <w:proofErr w:type="gramEnd"/>
      <w:r w:rsidR="00383228">
        <w:t xml:space="preserve"> Выручка по услугам бани за 2013 год составила 715050 руб.</w:t>
      </w:r>
      <w:r w:rsidR="00481241">
        <w:t xml:space="preserve"> (6369 посещений)</w:t>
      </w:r>
      <w:r w:rsidR="00383228">
        <w:t xml:space="preserve"> и её доля в общих доходах 7,092 %,что подтверждается</w:t>
      </w:r>
      <w:r w:rsidR="0009104F">
        <w:t xml:space="preserve"> отчетами кассира-</w:t>
      </w:r>
      <w:proofErr w:type="spellStart"/>
      <w:r w:rsidR="0009104F">
        <w:t>операциониста</w:t>
      </w:r>
      <w:proofErr w:type="spellEnd"/>
      <w:r w:rsidR="00383228">
        <w:t>.</w:t>
      </w:r>
    </w:p>
    <w:p w:rsidR="0051284C" w:rsidRDefault="00383228" w:rsidP="00DC3959">
      <w:pPr>
        <w:jc w:val="both"/>
      </w:pPr>
      <w:r>
        <w:t xml:space="preserve">           </w:t>
      </w:r>
      <w:r w:rsidR="00B234E1">
        <w:t xml:space="preserve"> </w:t>
      </w:r>
      <w:r>
        <w:t xml:space="preserve"> Предприятием представлены данные о  фактических затратах по содержанию бани за 2013 год </w:t>
      </w:r>
      <w:r w:rsidR="0051284C">
        <w:t>в общей сумме 2037506,79 руб. В результате сверки с первичными учетными документами получены следующие данные:</w:t>
      </w:r>
    </w:p>
    <w:p w:rsidR="0051284C" w:rsidRDefault="0051284C" w:rsidP="00DC3959">
      <w:pPr>
        <w:jc w:val="both"/>
      </w:pPr>
      <w:r>
        <w:t xml:space="preserve">                                                                                                                                          (в руб.)</w:t>
      </w:r>
      <w:r w:rsidR="00CB2AA9"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4246"/>
        <w:gridCol w:w="1558"/>
        <w:gridCol w:w="1402"/>
        <w:gridCol w:w="1565"/>
      </w:tblGrid>
      <w:tr w:rsidR="0051284C" w:rsidTr="0051284C">
        <w:tc>
          <w:tcPr>
            <w:tcW w:w="800" w:type="dxa"/>
          </w:tcPr>
          <w:p w:rsidR="0051284C" w:rsidRDefault="0051284C" w:rsidP="00DC3959">
            <w:pPr>
              <w:jc w:val="both"/>
            </w:pPr>
            <w:r>
              <w:t>№</w:t>
            </w:r>
          </w:p>
          <w:p w:rsidR="0051284C" w:rsidRDefault="0051284C" w:rsidP="00DC395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6" w:type="dxa"/>
          </w:tcPr>
          <w:p w:rsidR="0051284C" w:rsidRDefault="0051284C" w:rsidP="0051284C">
            <w:pPr>
              <w:jc w:val="center"/>
            </w:pPr>
            <w:r>
              <w:t>Статьи затрат</w:t>
            </w:r>
          </w:p>
        </w:tc>
        <w:tc>
          <w:tcPr>
            <w:tcW w:w="1558" w:type="dxa"/>
          </w:tcPr>
          <w:p w:rsidR="0051284C" w:rsidRDefault="0051284C" w:rsidP="0051284C">
            <w:pPr>
              <w:jc w:val="center"/>
            </w:pPr>
            <w:r>
              <w:t>Сумма по данным предприятия</w:t>
            </w:r>
          </w:p>
        </w:tc>
        <w:tc>
          <w:tcPr>
            <w:tcW w:w="1402" w:type="dxa"/>
          </w:tcPr>
          <w:p w:rsidR="0051284C" w:rsidRDefault="0051284C" w:rsidP="0051284C">
            <w:pPr>
              <w:jc w:val="center"/>
            </w:pPr>
            <w:r>
              <w:t>Сумма по данным проверки</w:t>
            </w:r>
          </w:p>
        </w:tc>
        <w:tc>
          <w:tcPr>
            <w:tcW w:w="1565" w:type="dxa"/>
          </w:tcPr>
          <w:p w:rsidR="0051284C" w:rsidRDefault="0051284C" w:rsidP="0051284C">
            <w:pPr>
              <w:jc w:val="center"/>
            </w:pPr>
            <w:r>
              <w:t>Расхождения</w:t>
            </w:r>
          </w:p>
          <w:p w:rsidR="0051284C" w:rsidRDefault="0051284C" w:rsidP="0051284C">
            <w:pPr>
              <w:jc w:val="center"/>
            </w:pPr>
            <w:r>
              <w:t>+/-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1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Арендная плата муниципального имущества (здание бани)</w:t>
            </w:r>
          </w:p>
        </w:tc>
        <w:tc>
          <w:tcPr>
            <w:tcW w:w="1558" w:type="dxa"/>
          </w:tcPr>
          <w:p w:rsidR="0051284C" w:rsidRDefault="0051284C" w:rsidP="00B234E1">
            <w:pPr>
              <w:jc w:val="center"/>
            </w:pPr>
            <w:r>
              <w:t>59398,32</w:t>
            </w:r>
          </w:p>
        </w:tc>
        <w:tc>
          <w:tcPr>
            <w:tcW w:w="1402" w:type="dxa"/>
          </w:tcPr>
          <w:p w:rsidR="0051284C" w:rsidRDefault="0051284C" w:rsidP="00B234E1">
            <w:pPr>
              <w:jc w:val="center"/>
            </w:pPr>
            <w:r>
              <w:t>59398,32</w:t>
            </w:r>
          </w:p>
        </w:tc>
        <w:tc>
          <w:tcPr>
            <w:tcW w:w="1565" w:type="dxa"/>
          </w:tcPr>
          <w:p w:rsidR="0051284C" w:rsidRDefault="0051284C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2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Материальные расходы (материалы, ГСМ, топливо)</w:t>
            </w:r>
          </w:p>
        </w:tc>
        <w:tc>
          <w:tcPr>
            <w:tcW w:w="1558" w:type="dxa"/>
          </w:tcPr>
          <w:p w:rsidR="0051284C" w:rsidRDefault="0051284C" w:rsidP="00B234E1">
            <w:pPr>
              <w:jc w:val="center"/>
            </w:pPr>
            <w:r>
              <w:t>271425,17</w:t>
            </w:r>
          </w:p>
        </w:tc>
        <w:tc>
          <w:tcPr>
            <w:tcW w:w="1402" w:type="dxa"/>
          </w:tcPr>
          <w:p w:rsidR="0051284C" w:rsidRDefault="00001CA8" w:rsidP="00B234E1">
            <w:pPr>
              <w:jc w:val="center"/>
            </w:pPr>
            <w:r>
              <w:t>113825,77</w:t>
            </w:r>
            <w:r w:rsidR="00C9504D">
              <w:t>*</w:t>
            </w:r>
          </w:p>
          <w:p w:rsidR="006A6FC2" w:rsidRDefault="006A6FC2" w:rsidP="00B234E1">
            <w:pPr>
              <w:jc w:val="center"/>
            </w:pPr>
            <w:r>
              <w:t>157599,40*</w:t>
            </w:r>
          </w:p>
        </w:tc>
        <w:tc>
          <w:tcPr>
            <w:tcW w:w="1565" w:type="dxa"/>
          </w:tcPr>
          <w:p w:rsidR="0051284C" w:rsidRDefault="006A6FC2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3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Начисление зарплаты с отчислениями</w:t>
            </w:r>
          </w:p>
        </w:tc>
        <w:tc>
          <w:tcPr>
            <w:tcW w:w="1558" w:type="dxa"/>
          </w:tcPr>
          <w:p w:rsidR="0051284C" w:rsidRDefault="0051284C" w:rsidP="00B234E1">
            <w:pPr>
              <w:jc w:val="center"/>
            </w:pPr>
            <w:r>
              <w:t>762328,51</w:t>
            </w:r>
          </w:p>
        </w:tc>
        <w:tc>
          <w:tcPr>
            <w:tcW w:w="1402" w:type="dxa"/>
          </w:tcPr>
          <w:p w:rsidR="0051284C" w:rsidRDefault="0051284C" w:rsidP="00B234E1">
            <w:pPr>
              <w:jc w:val="center"/>
            </w:pPr>
            <w:r>
              <w:t>762328,51</w:t>
            </w:r>
          </w:p>
        </w:tc>
        <w:tc>
          <w:tcPr>
            <w:tcW w:w="1565" w:type="dxa"/>
          </w:tcPr>
          <w:p w:rsidR="0051284C" w:rsidRDefault="0051284C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4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Обслуживание пожарной сигнализации</w:t>
            </w:r>
          </w:p>
        </w:tc>
        <w:tc>
          <w:tcPr>
            <w:tcW w:w="1558" w:type="dxa"/>
          </w:tcPr>
          <w:p w:rsidR="0051284C" w:rsidRDefault="0051284C" w:rsidP="00B234E1">
            <w:pPr>
              <w:jc w:val="center"/>
            </w:pPr>
            <w:r>
              <w:t>26400,0</w:t>
            </w:r>
          </w:p>
        </w:tc>
        <w:tc>
          <w:tcPr>
            <w:tcW w:w="1402" w:type="dxa"/>
          </w:tcPr>
          <w:p w:rsidR="0051284C" w:rsidRDefault="0051284C" w:rsidP="00B234E1">
            <w:pPr>
              <w:jc w:val="center"/>
            </w:pPr>
            <w:r>
              <w:t>26400,0</w:t>
            </w:r>
          </w:p>
        </w:tc>
        <w:tc>
          <w:tcPr>
            <w:tcW w:w="1565" w:type="dxa"/>
          </w:tcPr>
          <w:p w:rsidR="0051284C" w:rsidRDefault="0051284C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5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Транспортные услуги по доставке угля</w:t>
            </w:r>
          </w:p>
        </w:tc>
        <w:tc>
          <w:tcPr>
            <w:tcW w:w="1558" w:type="dxa"/>
          </w:tcPr>
          <w:p w:rsidR="0051284C" w:rsidRDefault="0051284C" w:rsidP="00B234E1">
            <w:pPr>
              <w:jc w:val="center"/>
            </w:pPr>
            <w:r>
              <w:t>60184,0</w:t>
            </w:r>
          </w:p>
        </w:tc>
        <w:tc>
          <w:tcPr>
            <w:tcW w:w="1402" w:type="dxa"/>
          </w:tcPr>
          <w:p w:rsidR="0051284C" w:rsidRDefault="0051284C" w:rsidP="00B234E1">
            <w:pPr>
              <w:jc w:val="center"/>
            </w:pPr>
            <w:r>
              <w:t>60184,0</w:t>
            </w:r>
          </w:p>
        </w:tc>
        <w:tc>
          <w:tcPr>
            <w:tcW w:w="1565" w:type="dxa"/>
          </w:tcPr>
          <w:p w:rsidR="0051284C" w:rsidRDefault="0051284C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6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Обслуживание ККТ</w:t>
            </w:r>
          </w:p>
        </w:tc>
        <w:tc>
          <w:tcPr>
            <w:tcW w:w="1558" w:type="dxa"/>
          </w:tcPr>
          <w:p w:rsidR="0051284C" w:rsidRDefault="0051284C" w:rsidP="00B234E1">
            <w:pPr>
              <w:jc w:val="center"/>
            </w:pPr>
            <w:r>
              <w:t>11880,0</w:t>
            </w:r>
          </w:p>
        </w:tc>
        <w:tc>
          <w:tcPr>
            <w:tcW w:w="1402" w:type="dxa"/>
          </w:tcPr>
          <w:p w:rsidR="0051284C" w:rsidRDefault="0051284C" w:rsidP="00B234E1">
            <w:pPr>
              <w:jc w:val="center"/>
            </w:pPr>
            <w:r>
              <w:t>11880,0</w:t>
            </w:r>
          </w:p>
        </w:tc>
        <w:tc>
          <w:tcPr>
            <w:tcW w:w="1565" w:type="dxa"/>
          </w:tcPr>
          <w:p w:rsidR="0051284C" w:rsidRDefault="0051284C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51284C" w:rsidP="00B234E1">
            <w:pPr>
              <w:jc w:val="center"/>
            </w:pPr>
            <w:r>
              <w:t>7</w:t>
            </w:r>
          </w:p>
        </w:tc>
        <w:tc>
          <w:tcPr>
            <w:tcW w:w="4246" w:type="dxa"/>
          </w:tcPr>
          <w:p w:rsidR="0051284C" w:rsidRDefault="0051284C" w:rsidP="00DC3959">
            <w:pPr>
              <w:jc w:val="both"/>
            </w:pPr>
            <w:r>
              <w:t>Сан</w:t>
            </w:r>
            <w:r w:rsidR="00FB31BE">
              <w:t>-гигиенические мероприяти</w:t>
            </w:r>
            <w:proofErr w:type="gramStart"/>
            <w:r w:rsidR="00FB31BE">
              <w:t>я(</w:t>
            </w:r>
            <w:proofErr w:type="gramEnd"/>
            <w:r w:rsidR="00FB31BE">
              <w:t>анализ воды)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6269,47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6269,47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8</w:t>
            </w:r>
          </w:p>
        </w:tc>
        <w:tc>
          <w:tcPr>
            <w:tcW w:w="4246" w:type="dxa"/>
          </w:tcPr>
          <w:p w:rsidR="0051284C" w:rsidRDefault="00FB31BE" w:rsidP="00DC3959">
            <w:pPr>
              <w:jc w:val="both"/>
            </w:pPr>
            <w:r>
              <w:t>Аттестация рабочих мест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14000,0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14000,0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9</w:t>
            </w:r>
          </w:p>
        </w:tc>
        <w:tc>
          <w:tcPr>
            <w:tcW w:w="4246" w:type="dxa"/>
          </w:tcPr>
          <w:p w:rsidR="0051284C" w:rsidRDefault="00FB31BE" w:rsidP="00DC3959">
            <w:pPr>
              <w:jc w:val="both"/>
            </w:pPr>
            <w:r>
              <w:t>Оплата за прием сточных вод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57711,67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57711,67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10</w:t>
            </w:r>
          </w:p>
        </w:tc>
        <w:tc>
          <w:tcPr>
            <w:tcW w:w="4246" w:type="dxa"/>
          </w:tcPr>
          <w:p w:rsidR="0051284C" w:rsidRDefault="00FB31BE" w:rsidP="00DC3959">
            <w:pPr>
              <w:jc w:val="both"/>
            </w:pPr>
            <w:r>
              <w:t>Потребленная электроэнергия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41491,31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41491,31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11</w:t>
            </w:r>
          </w:p>
        </w:tc>
        <w:tc>
          <w:tcPr>
            <w:tcW w:w="4246" w:type="dxa"/>
          </w:tcPr>
          <w:p w:rsidR="0051284C" w:rsidRDefault="00FB31BE" w:rsidP="00DC3959">
            <w:pPr>
              <w:jc w:val="both"/>
            </w:pPr>
            <w:r>
              <w:t>Вывоз ТБО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24978,72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24978,72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12</w:t>
            </w:r>
          </w:p>
        </w:tc>
        <w:tc>
          <w:tcPr>
            <w:tcW w:w="4246" w:type="dxa"/>
          </w:tcPr>
          <w:p w:rsidR="0051284C" w:rsidRDefault="00FB31BE" w:rsidP="00DC3959">
            <w:pPr>
              <w:jc w:val="both"/>
            </w:pPr>
            <w:r>
              <w:t>Услуги банка (за прием денежных средств)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4290,30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4290,30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13</w:t>
            </w:r>
          </w:p>
        </w:tc>
        <w:tc>
          <w:tcPr>
            <w:tcW w:w="4246" w:type="dxa"/>
          </w:tcPr>
          <w:p w:rsidR="0051284C" w:rsidRDefault="00FB31BE" w:rsidP="00DC3959">
            <w:pPr>
              <w:jc w:val="both"/>
            </w:pPr>
            <w:r>
              <w:t xml:space="preserve">ЕНВД </w:t>
            </w:r>
          </w:p>
        </w:tc>
        <w:tc>
          <w:tcPr>
            <w:tcW w:w="1558" w:type="dxa"/>
          </w:tcPr>
          <w:p w:rsidR="0051284C" w:rsidRDefault="00FB31BE" w:rsidP="00B234E1">
            <w:pPr>
              <w:jc w:val="center"/>
            </w:pPr>
            <w:r>
              <w:t>16206,0</w:t>
            </w:r>
          </w:p>
        </w:tc>
        <w:tc>
          <w:tcPr>
            <w:tcW w:w="1402" w:type="dxa"/>
          </w:tcPr>
          <w:p w:rsidR="0051284C" w:rsidRDefault="00FB31BE" w:rsidP="00B234E1">
            <w:pPr>
              <w:jc w:val="center"/>
            </w:pPr>
            <w:r>
              <w:t>16206,0</w:t>
            </w:r>
          </w:p>
        </w:tc>
        <w:tc>
          <w:tcPr>
            <w:tcW w:w="1565" w:type="dxa"/>
          </w:tcPr>
          <w:p w:rsidR="0051284C" w:rsidRDefault="00FB31BE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FB31BE" w:rsidP="00B234E1">
            <w:pPr>
              <w:jc w:val="center"/>
            </w:pPr>
            <w:r>
              <w:t>14</w:t>
            </w:r>
          </w:p>
        </w:tc>
        <w:tc>
          <w:tcPr>
            <w:tcW w:w="4246" w:type="dxa"/>
          </w:tcPr>
          <w:p w:rsidR="0051284C" w:rsidRDefault="00B234E1" w:rsidP="00DC3959">
            <w:pPr>
              <w:jc w:val="both"/>
            </w:pPr>
            <w:r>
              <w:t>Плата за загрязнение окружающей среды</w:t>
            </w:r>
          </w:p>
        </w:tc>
        <w:tc>
          <w:tcPr>
            <w:tcW w:w="1558" w:type="dxa"/>
          </w:tcPr>
          <w:p w:rsidR="0051284C" w:rsidRDefault="00B234E1" w:rsidP="00B234E1">
            <w:pPr>
              <w:jc w:val="center"/>
            </w:pPr>
            <w:r>
              <w:t>8201,0</w:t>
            </w:r>
          </w:p>
        </w:tc>
        <w:tc>
          <w:tcPr>
            <w:tcW w:w="1402" w:type="dxa"/>
          </w:tcPr>
          <w:p w:rsidR="0051284C" w:rsidRDefault="00B234E1" w:rsidP="00B234E1">
            <w:pPr>
              <w:jc w:val="center"/>
            </w:pPr>
            <w:r>
              <w:t>8201,0</w:t>
            </w:r>
          </w:p>
        </w:tc>
        <w:tc>
          <w:tcPr>
            <w:tcW w:w="1565" w:type="dxa"/>
          </w:tcPr>
          <w:p w:rsidR="0051284C" w:rsidRDefault="00B234E1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B234E1" w:rsidP="00B234E1">
            <w:pPr>
              <w:jc w:val="center"/>
            </w:pPr>
            <w:r>
              <w:t>15</w:t>
            </w:r>
          </w:p>
        </w:tc>
        <w:tc>
          <w:tcPr>
            <w:tcW w:w="4246" w:type="dxa"/>
          </w:tcPr>
          <w:p w:rsidR="0051284C" w:rsidRDefault="00B234E1" w:rsidP="00DC3959">
            <w:pPr>
              <w:jc w:val="both"/>
            </w:pPr>
            <w:r>
              <w:t>Приобретение дров</w:t>
            </w:r>
            <w:r w:rsidR="00D977FA">
              <w:t>*</w:t>
            </w:r>
          </w:p>
        </w:tc>
        <w:tc>
          <w:tcPr>
            <w:tcW w:w="1558" w:type="dxa"/>
          </w:tcPr>
          <w:p w:rsidR="0051284C" w:rsidRDefault="00B234E1" w:rsidP="00B234E1">
            <w:pPr>
              <w:jc w:val="center"/>
            </w:pPr>
            <w:r>
              <w:t>33800,0</w:t>
            </w:r>
            <w:r w:rsidR="003257A7">
              <w:t>*</w:t>
            </w:r>
          </w:p>
        </w:tc>
        <w:tc>
          <w:tcPr>
            <w:tcW w:w="1402" w:type="dxa"/>
          </w:tcPr>
          <w:p w:rsidR="0051284C" w:rsidRDefault="00B234E1" w:rsidP="00B234E1">
            <w:pPr>
              <w:jc w:val="center"/>
            </w:pPr>
            <w:r>
              <w:t>33800,0</w:t>
            </w:r>
            <w:r w:rsidR="00964523">
              <w:t>*</w:t>
            </w:r>
          </w:p>
        </w:tc>
        <w:tc>
          <w:tcPr>
            <w:tcW w:w="1565" w:type="dxa"/>
          </w:tcPr>
          <w:p w:rsidR="0051284C" w:rsidRDefault="00B234E1" w:rsidP="00B234E1">
            <w:pPr>
              <w:jc w:val="center"/>
            </w:pPr>
            <w:r>
              <w:t>0</w:t>
            </w:r>
          </w:p>
        </w:tc>
      </w:tr>
      <w:tr w:rsidR="0051284C" w:rsidTr="0051284C">
        <w:tc>
          <w:tcPr>
            <w:tcW w:w="800" w:type="dxa"/>
          </w:tcPr>
          <w:p w:rsidR="0051284C" w:rsidRDefault="00B234E1" w:rsidP="00B234E1">
            <w:pPr>
              <w:jc w:val="center"/>
            </w:pPr>
            <w:r>
              <w:t>16</w:t>
            </w:r>
          </w:p>
        </w:tc>
        <w:tc>
          <w:tcPr>
            <w:tcW w:w="4246" w:type="dxa"/>
          </w:tcPr>
          <w:p w:rsidR="0051284C" w:rsidRDefault="00860BEB" w:rsidP="00DC3959">
            <w:pPr>
              <w:jc w:val="both"/>
            </w:pPr>
            <w:r>
              <w:t>Приобретение каменно</w:t>
            </w:r>
            <w:r w:rsidR="00B234E1">
              <w:t>угольных брикетов</w:t>
            </w:r>
            <w:r w:rsidR="0097593C">
              <w:t xml:space="preserve"> (20 </w:t>
            </w:r>
            <w:proofErr w:type="spellStart"/>
            <w:r w:rsidR="0097593C">
              <w:t>тн</w:t>
            </w:r>
            <w:proofErr w:type="spellEnd"/>
            <w:r w:rsidR="0097593C">
              <w:t>)</w:t>
            </w:r>
            <w:r w:rsidR="00D977FA">
              <w:t>*</w:t>
            </w:r>
          </w:p>
        </w:tc>
        <w:tc>
          <w:tcPr>
            <w:tcW w:w="1558" w:type="dxa"/>
          </w:tcPr>
          <w:p w:rsidR="0051284C" w:rsidRDefault="00B234E1" w:rsidP="00B234E1">
            <w:pPr>
              <w:jc w:val="center"/>
            </w:pPr>
            <w:r>
              <w:t>140000,0</w:t>
            </w:r>
            <w:r w:rsidR="003257A7">
              <w:t>*</w:t>
            </w:r>
          </w:p>
        </w:tc>
        <w:tc>
          <w:tcPr>
            <w:tcW w:w="1402" w:type="dxa"/>
          </w:tcPr>
          <w:p w:rsidR="0051284C" w:rsidRDefault="004024DC" w:rsidP="00B234E1">
            <w:pPr>
              <w:jc w:val="center"/>
            </w:pPr>
            <w:r>
              <w:t>119000</w:t>
            </w:r>
            <w:r w:rsidR="0097593C">
              <w:t>,0</w:t>
            </w:r>
            <w:r w:rsidR="00964523">
              <w:t>*</w:t>
            </w:r>
          </w:p>
        </w:tc>
        <w:tc>
          <w:tcPr>
            <w:tcW w:w="1565" w:type="dxa"/>
          </w:tcPr>
          <w:p w:rsidR="0051284C" w:rsidRDefault="004E2795" w:rsidP="00B234E1">
            <w:pPr>
              <w:jc w:val="center"/>
            </w:pPr>
            <w:r>
              <w:t>-21000,0*</w:t>
            </w:r>
          </w:p>
        </w:tc>
      </w:tr>
      <w:tr w:rsidR="0051284C" w:rsidTr="0051284C">
        <w:tc>
          <w:tcPr>
            <w:tcW w:w="800" w:type="dxa"/>
          </w:tcPr>
          <w:p w:rsidR="0051284C" w:rsidRDefault="00B234E1" w:rsidP="00B234E1">
            <w:pPr>
              <w:jc w:val="center"/>
            </w:pPr>
            <w:r>
              <w:t>17</w:t>
            </w:r>
          </w:p>
        </w:tc>
        <w:tc>
          <w:tcPr>
            <w:tcW w:w="4246" w:type="dxa"/>
          </w:tcPr>
          <w:p w:rsidR="0051284C" w:rsidRDefault="00B234E1" w:rsidP="00DC3959">
            <w:pPr>
              <w:jc w:val="both"/>
            </w:pPr>
            <w:r>
              <w:t>Приобретение угля</w:t>
            </w:r>
            <w:r w:rsidR="00C27D13">
              <w:t>*</w:t>
            </w:r>
          </w:p>
        </w:tc>
        <w:tc>
          <w:tcPr>
            <w:tcW w:w="1558" w:type="dxa"/>
          </w:tcPr>
          <w:p w:rsidR="0051284C" w:rsidRDefault="00B234E1" w:rsidP="00B234E1">
            <w:pPr>
              <w:jc w:val="center"/>
            </w:pPr>
            <w:r>
              <w:t>254917,40</w:t>
            </w:r>
            <w:r w:rsidR="003257A7">
              <w:t>*</w:t>
            </w:r>
          </w:p>
        </w:tc>
        <w:tc>
          <w:tcPr>
            <w:tcW w:w="1402" w:type="dxa"/>
          </w:tcPr>
          <w:p w:rsidR="0051284C" w:rsidRDefault="004024DC" w:rsidP="00B234E1">
            <w:pPr>
              <w:jc w:val="center"/>
            </w:pPr>
            <w:r>
              <w:t>92588,0</w:t>
            </w:r>
            <w:r w:rsidR="00B234E1">
              <w:t>0</w:t>
            </w:r>
            <w:r w:rsidR="00964523">
              <w:t>*</w:t>
            </w:r>
          </w:p>
        </w:tc>
        <w:tc>
          <w:tcPr>
            <w:tcW w:w="1565" w:type="dxa"/>
          </w:tcPr>
          <w:p w:rsidR="00B931DA" w:rsidRDefault="00B234E1" w:rsidP="00B931DA">
            <w:pPr>
              <w:jc w:val="center"/>
            </w:pPr>
            <w:r>
              <w:t>-70135,0</w:t>
            </w:r>
          </w:p>
          <w:p w:rsidR="0051284C" w:rsidRDefault="004E2795" w:rsidP="00B931DA">
            <w:pPr>
              <w:jc w:val="center"/>
            </w:pPr>
            <w:r>
              <w:t>-92194,4*</w:t>
            </w:r>
            <w:r w:rsidR="00C9504D">
              <w:t xml:space="preserve"> </w:t>
            </w:r>
          </w:p>
        </w:tc>
      </w:tr>
      <w:tr w:rsidR="0051284C" w:rsidTr="0051284C">
        <w:tc>
          <w:tcPr>
            <w:tcW w:w="800" w:type="dxa"/>
          </w:tcPr>
          <w:p w:rsidR="0051284C" w:rsidRDefault="00B234E1" w:rsidP="00B234E1">
            <w:pPr>
              <w:jc w:val="center"/>
            </w:pPr>
            <w:r>
              <w:t>18</w:t>
            </w:r>
          </w:p>
        </w:tc>
        <w:tc>
          <w:tcPr>
            <w:tcW w:w="4246" w:type="dxa"/>
          </w:tcPr>
          <w:p w:rsidR="0051284C" w:rsidRDefault="00B234E1" w:rsidP="00DC3959">
            <w:pPr>
              <w:jc w:val="both"/>
            </w:pPr>
            <w:r>
              <w:t>Распределение затрат УСН/ЕНВД (накладные расходы)</w:t>
            </w:r>
          </w:p>
        </w:tc>
        <w:tc>
          <w:tcPr>
            <w:tcW w:w="1558" w:type="dxa"/>
          </w:tcPr>
          <w:p w:rsidR="0051284C" w:rsidRDefault="00B234E1" w:rsidP="00B234E1">
            <w:pPr>
              <w:jc w:val="center"/>
            </w:pPr>
            <w:r>
              <w:t>244024,92</w:t>
            </w:r>
          </w:p>
        </w:tc>
        <w:tc>
          <w:tcPr>
            <w:tcW w:w="1402" w:type="dxa"/>
          </w:tcPr>
          <w:p w:rsidR="0051284C" w:rsidRDefault="0097593C" w:rsidP="00B234E1">
            <w:pPr>
              <w:jc w:val="center"/>
            </w:pPr>
            <w:r>
              <w:t>244024,92</w:t>
            </w:r>
          </w:p>
        </w:tc>
        <w:tc>
          <w:tcPr>
            <w:tcW w:w="1565" w:type="dxa"/>
          </w:tcPr>
          <w:p w:rsidR="0051284C" w:rsidRDefault="0097593C" w:rsidP="00B234E1">
            <w:pPr>
              <w:jc w:val="center"/>
            </w:pPr>
            <w:r>
              <w:t>0</w:t>
            </w:r>
          </w:p>
        </w:tc>
      </w:tr>
      <w:tr w:rsidR="00B234E1" w:rsidTr="0051284C">
        <w:tc>
          <w:tcPr>
            <w:tcW w:w="800" w:type="dxa"/>
          </w:tcPr>
          <w:p w:rsidR="00B234E1" w:rsidRDefault="00B234E1" w:rsidP="00DC3959">
            <w:pPr>
              <w:jc w:val="both"/>
            </w:pPr>
          </w:p>
        </w:tc>
        <w:tc>
          <w:tcPr>
            <w:tcW w:w="4246" w:type="dxa"/>
          </w:tcPr>
          <w:p w:rsidR="00B234E1" w:rsidRPr="00B234E1" w:rsidRDefault="00B234E1" w:rsidP="00DC3959">
            <w:pPr>
              <w:jc w:val="both"/>
              <w:rPr>
                <w:b/>
              </w:rPr>
            </w:pPr>
            <w:r w:rsidRPr="00B234E1">
              <w:rPr>
                <w:b/>
              </w:rPr>
              <w:t>Итого затрат по содержанию бани</w:t>
            </w:r>
          </w:p>
        </w:tc>
        <w:tc>
          <w:tcPr>
            <w:tcW w:w="1558" w:type="dxa"/>
          </w:tcPr>
          <w:p w:rsidR="00B234E1" w:rsidRPr="00B234E1" w:rsidRDefault="00B234E1" w:rsidP="00B234E1">
            <w:pPr>
              <w:jc w:val="center"/>
              <w:rPr>
                <w:b/>
              </w:rPr>
            </w:pPr>
            <w:r w:rsidRPr="00B234E1">
              <w:rPr>
                <w:b/>
              </w:rPr>
              <w:t>2037506,79</w:t>
            </w:r>
          </w:p>
        </w:tc>
        <w:tc>
          <w:tcPr>
            <w:tcW w:w="1402" w:type="dxa"/>
          </w:tcPr>
          <w:p w:rsidR="00B234E1" w:rsidRPr="00B234E1" w:rsidRDefault="00C27D13" w:rsidP="00B234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24DC">
              <w:rPr>
                <w:b/>
              </w:rPr>
              <w:t>854177</w:t>
            </w:r>
            <w:r w:rsidR="0003709B">
              <w:rPr>
                <w:b/>
              </w:rPr>
              <w:t>,</w:t>
            </w:r>
            <w:r w:rsidR="004024DC">
              <w:rPr>
                <w:b/>
              </w:rPr>
              <w:t>3</w:t>
            </w:r>
            <w:r w:rsidR="0003709B">
              <w:rPr>
                <w:b/>
              </w:rPr>
              <w:t>9</w:t>
            </w:r>
          </w:p>
        </w:tc>
        <w:tc>
          <w:tcPr>
            <w:tcW w:w="1565" w:type="dxa"/>
          </w:tcPr>
          <w:p w:rsidR="00B234E1" w:rsidRPr="00B234E1" w:rsidRDefault="00C27D13" w:rsidP="00B23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E2795">
              <w:rPr>
                <w:b/>
              </w:rPr>
              <w:t>183329</w:t>
            </w:r>
            <w:r>
              <w:rPr>
                <w:b/>
              </w:rPr>
              <w:t>,</w:t>
            </w:r>
            <w:r w:rsidR="004E2795">
              <w:rPr>
                <w:b/>
              </w:rPr>
              <w:t>4</w:t>
            </w:r>
            <w:r w:rsidR="006A6FC2">
              <w:rPr>
                <w:b/>
              </w:rPr>
              <w:t>0</w:t>
            </w:r>
          </w:p>
        </w:tc>
      </w:tr>
    </w:tbl>
    <w:p w:rsidR="00A778E3" w:rsidRDefault="00CB2AA9" w:rsidP="00DC3959">
      <w:pPr>
        <w:jc w:val="both"/>
      </w:pPr>
      <w:r>
        <w:t xml:space="preserve"> </w:t>
      </w:r>
      <w:r w:rsidR="001F5865">
        <w:t xml:space="preserve">           </w:t>
      </w:r>
      <w:r w:rsidR="006C65D6">
        <w:t xml:space="preserve"> </w:t>
      </w:r>
      <w:proofErr w:type="gramStart"/>
      <w:r w:rsidR="00EF7199">
        <w:t>По статье «Материальные расходы (материалы, ГСМ, топливо) включен</w:t>
      </w:r>
      <w:r w:rsidR="00C9504D">
        <w:t>ы затраты на материалы, ГСМ</w:t>
      </w:r>
      <w:r w:rsidR="00001CA8">
        <w:t xml:space="preserve"> на общую сумму 49471,21</w:t>
      </w:r>
      <w:r w:rsidR="00C9504D">
        <w:t xml:space="preserve"> руб. и ежемесячное списание дров в количестве 100 куб. м на сумму 64354,56 руб.</w:t>
      </w:r>
      <w:r w:rsidR="001F5865">
        <w:t xml:space="preserve"> </w:t>
      </w:r>
      <w:r w:rsidR="00D9714A">
        <w:t>(остаток</w:t>
      </w:r>
      <w:r w:rsidR="00C9504D">
        <w:t xml:space="preserve"> на 01.01.2013 г.</w:t>
      </w:r>
      <w:r w:rsidR="00D9714A">
        <w:t xml:space="preserve"> 78336,84 руб.</w:t>
      </w:r>
      <w:r w:rsidR="00C9504D">
        <w:t>),</w:t>
      </w:r>
      <w:r w:rsidR="001F5865">
        <w:t xml:space="preserve"> </w:t>
      </w:r>
      <w:r w:rsidR="00C9504D">
        <w:lastRenderedPageBreak/>
        <w:t xml:space="preserve">всего </w:t>
      </w:r>
      <w:r w:rsidR="00C9504D" w:rsidRPr="001F5865">
        <w:rPr>
          <w:b/>
        </w:rPr>
        <w:t>113</w:t>
      </w:r>
      <w:r w:rsidR="00001CA8" w:rsidRPr="001F5865">
        <w:rPr>
          <w:b/>
        </w:rPr>
        <w:t>825,77</w:t>
      </w:r>
      <w:r w:rsidR="006A6FC2">
        <w:t>*</w:t>
      </w:r>
      <w:r w:rsidR="00C9504D">
        <w:t xml:space="preserve"> руб.</w:t>
      </w:r>
      <w:r w:rsidR="00B931DA" w:rsidRPr="00B931DA">
        <w:t xml:space="preserve"> </w:t>
      </w:r>
      <w:r w:rsidR="0003709B">
        <w:t xml:space="preserve">На сумму </w:t>
      </w:r>
      <w:r w:rsidR="0003709B" w:rsidRPr="001F5865">
        <w:rPr>
          <w:b/>
        </w:rPr>
        <w:t>157599,40</w:t>
      </w:r>
      <w:r w:rsidR="006A6FC2">
        <w:t>*</w:t>
      </w:r>
      <w:r w:rsidR="001F5865">
        <w:t xml:space="preserve"> руб. списаны</w:t>
      </w:r>
      <w:r w:rsidR="0003709B">
        <w:t xml:space="preserve"> в затраты уг</w:t>
      </w:r>
      <w:r w:rsidR="006A6FC2">
        <w:t>оль</w:t>
      </w:r>
      <w:r w:rsidR="0003709B">
        <w:t xml:space="preserve"> 32,7 тонны на сумму  136599,40 руб. (</w:t>
      </w:r>
      <w:r w:rsidR="00D9714A">
        <w:t>остаток на 01.01.13 г.44405 руб.,</w:t>
      </w:r>
      <w:r w:rsidR="0003709B" w:rsidRPr="004E2795">
        <w:rPr>
          <w:b/>
        </w:rPr>
        <w:t>92194,40</w:t>
      </w:r>
      <w:proofErr w:type="gramEnd"/>
      <w:r w:rsidR="004E2795">
        <w:rPr>
          <w:b/>
        </w:rPr>
        <w:t>*</w:t>
      </w:r>
      <w:r w:rsidR="0003709B" w:rsidRPr="004E2795">
        <w:rPr>
          <w:b/>
        </w:rPr>
        <w:t xml:space="preserve"> руб. закупка 2013 года</w:t>
      </w:r>
      <w:r w:rsidR="0003709B">
        <w:t>) и каменно</w:t>
      </w:r>
      <w:r w:rsidR="001F5865">
        <w:t>угольные</w:t>
      </w:r>
      <w:r w:rsidR="0003709B">
        <w:t xml:space="preserve"> </w:t>
      </w:r>
      <w:r w:rsidR="001F5865">
        <w:t>брикеты</w:t>
      </w:r>
      <w:r w:rsidR="0003709B">
        <w:t xml:space="preserve"> 3 тонны на сумму </w:t>
      </w:r>
      <w:r w:rsidR="0003709B" w:rsidRPr="004E2795">
        <w:rPr>
          <w:b/>
        </w:rPr>
        <w:t>21000</w:t>
      </w:r>
      <w:r w:rsidR="004E2795">
        <w:rPr>
          <w:b/>
        </w:rPr>
        <w:t>*</w:t>
      </w:r>
      <w:r w:rsidR="0003709B" w:rsidRPr="004E2795">
        <w:rPr>
          <w:b/>
        </w:rPr>
        <w:t xml:space="preserve"> руб.</w:t>
      </w:r>
      <w:r w:rsidR="006A6FC2" w:rsidRPr="004E2795">
        <w:rPr>
          <w:b/>
        </w:rPr>
        <w:t xml:space="preserve"> (закупка 2013 года</w:t>
      </w:r>
      <w:r w:rsidR="001F5865">
        <w:t>)</w:t>
      </w:r>
      <w:r w:rsidR="006A6FC2">
        <w:t>.</w:t>
      </w:r>
      <w:r w:rsidR="001F5865">
        <w:t xml:space="preserve"> Эти же затраты </w:t>
      </w:r>
      <w:r w:rsidR="004E2795">
        <w:t xml:space="preserve"> включены в статьи по приобретению</w:t>
      </w:r>
      <w:r w:rsidR="001F5865">
        <w:t xml:space="preserve"> каменноугольных брикетов и угля</w:t>
      </w:r>
      <w:r w:rsidR="004E2795">
        <w:t xml:space="preserve"> </w:t>
      </w:r>
      <w:r w:rsidR="001F5865">
        <w:t>(п.16 и п.17 расшифровки затрат),</w:t>
      </w:r>
      <w:r w:rsidR="00D9714A">
        <w:t xml:space="preserve"> </w:t>
      </w:r>
      <w:r w:rsidR="001F5865">
        <w:t>что искажает итоговые  данные</w:t>
      </w:r>
      <w:r w:rsidR="00D9714A">
        <w:t xml:space="preserve"> Предприятия</w:t>
      </w:r>
      <w:r w:rsidR="001F5865">
        <w:t>. Документально не подтверждена закупка угля на сумму 70135 руб.</w:t>
      </w:r>
    </w:p>
    <w:p w:rsidR="00B234E1" w:rsidRDefault="00B234E1" w:rsidP="00DC3959">
      <w:pPr>
        <w:jc w:val="both"/>
      </w:pPr>
      <w:r>
        <w:t xml:space="preserve">             </w:t>
      </w:r>
      <w:r w:rsidR="00D977FA">
        <w:t>Фактическая себестоимость помывки 1 человека за 2013 год</w:t>
      </w:r>
      <w:r w:rsidR="0093725D">
        <w:t xml:space="preserve"> составила</w:t>
      </w:r>
      <w:r w:rsidR="00D977FA">
        <w:t xml:space="preserve"> 252,60 руб. из расчета общей себестоимости </w:t>
      </w:r>
      <w:r w:rsidR="00D977FA" w:rsidRPr="003257A7">
        <w:rPr>
          <w:b/>
        </w:rPr>
        <w:t>1608789,39</w:t>
      </w:r>
      <w:r w:rsidR="00D977FA">
        <w:t xml:space="preserve"> руб.((</w:t>
      </w:r>
      <w:r w:rsidR="001F5865">
        <w:t>1854177,39</w:t>
      </w:r>
      <w:r w:rsidR="00D977FA">
        <w:t xml:space="preserve"> руб.-33800</w:t>
      </w:r>
      <w:r w:rsidR="001F5865">
        <w:t>*</w:t>
      </w:r>
      <w:r w:rsidR="00D977FA">
        <w:t xml:space="preserve"> руб.-</w:t>
      </w:r>
      <w:r w:rsidR="001F5865">
        <w:t>119</w:t>
      </w:r>
      <w:r w:rsidR="00D977FA">
        <w:t>000</w:t>
      </w:r>
      <w:r w:rsidR="001F5865">
        <w:t>*</w:t>
      </w:r>
      <w:r w:rsidR="00D977FA">
        <w:t xml:space="preserve"> руб.-</w:t>
      </w:r>
      <w:r w:rsidR="007766D8">
        <w:t>92588,</w:t>
      </w:r>
      <w:r w:rsidR="00D977FA">
        <w:t>0</w:t>
      </w:r>
      <w:r w:rsidR="007766D8">
        <w:t>*</w:t>
      </w:r>
      <w:r w:rsidR="00D977FA">
        <w:t>):6369 посещений)</w:t>
      </w:r>
      <w:r w:rsidR="00C27D13">
        <w:t>.</w:t>
      </w:r>
      <w:r w:rsidR="0093725D">
        <w:t xml:space="preserve"> </w:t>
      </w:r>
      <w:r w:rsidR="0008740B">
        <w:t>Кроме того, к возмещению затрат за 2013 год следует отнести расходы по приобретению</w:t>
      </w:r>
      <w:r w:rsidR="0093725D">
        <w:t xml:space="preserve"> топлива</w:t>
      </w:r>
      <w:r w:rsidR="00D9714A">
        <w:t xml:space="preserve"> (дрова, уголь)</w:t>
      </w:r>
      <w:r w:rsidR="0093725D">
        <w:t xml:space="preserve"> </w:t>
      </w:r>
      <w:r w:rsidR="003257A7">
        <w:t xml:space="preserve">всего на сумму </w:t>
      </w:r>
      <w:r w:rsidR="003257A7" w:rsidRPr="003257A7">
        <w:rPr>
          <w:b/>
        </w:rPr>
        <w:t>245388</w:t>
      </w:r>
      <w:r w:rsidR="003257A7">
        <w:t xml:space="preserve"> руб. </w:t>
      </w:r>
      <w:r w:rsidR="0093725D">
        <w:t>(к списанию в себестоимость 2014 года)</w:t>
      </w:r>
      <w:proofErr w:type="gramStart"/>
      <w:r w:rsidR="0093725D">
        <w:t xml:space="preserve"> :</w:t>
      </w:r>
      <w:proofErr w:type="gramEnd"/>
      <w:r w:rsidR="0008740B">
        <w:t xml:space="preserve"> </w:t>
      </w:r>
      <w:r w:rsidR="00D9714A">
        <w:t xml:space="preserve">уголь </w:t>
      </w:r>
      <w:r w:rsidR="0008740B">
        <w:t xml:space="preserve">в количестве </w:t>
      </w:r>
      <w:r w:rsidR="0093725D">
        <w:t xml:space="preserve">18 тонн </w:t>
      </w:r>
      <w:r w:rsidR="0008740B">
        <w:t xml:space="preserve"> на сумму 92588,00 руб.,</w:t>
      </w:r>
      <w:r w:rsidR="003D146B">
        <w:t xml:space="preserve"> дров</w:t>
      </w:r>
      <w:r w:rsidR="00D9714A">
        <w:t>а</w:t>
      </w:r>
      <w:r w:rsidR="0093725D">
        <w:t xml:space="preserve"> в количестве 52 куб. м</w:t>
      </w:r>
      <w:r w:rsidR="0008740B">
        <w:t xml:space="preserve"> на сумму 33800 руб.</w:t>
      </w:r>
      <w:r w:rsidR="00860BEB">
        <w:t>, каменноугольны</w:t>
      </w:r>
      <w:r w:rsidR="00D9714A">
        <w:t>е брикеты</w:t>
      </w:r>
      <w:r w:rsidR="0008740B">
        <w:t xml:space="preserve"> </w:t>
      </w:r>
      <w:r w:rsidR="0093725D">
        <w:t xml:space="preserve"> в количестве 17 тонн на сумму </w:t>
      </w:r>
      <w:r w:rsidR="0008740B">
        <w:t>119000 руб.</w:t>
      </w:r>
      <w:r w:rsidR="006A6FC2" w:rsidRPr="006A6FC2">
        <w:t xml:space="preserve"> </w:t>
      </w:r>
      <w:r w:rsidR="006A6FC2">
        <w:t>Утвержденная плановая себестоимость помывки 1 человека на 2013 год составляла 319,91</w:t>
      </w:r>
      <w:r w:rsidR="003257A7">
        <w:t xml:space="preserve"> </w:t>
      </w:r>
      <w:r w:rsidR="006A6FC2">
        <w:t>руб.</w:t>
      </w:r>
    </w:p>
    <w:p w:rsidR="00860BEB" w:rsidRDefault="00860BEB" w:rsidP="00DC3959">
      <w:pPr>
        <w:jc w:val="both"/>
      </w:pPr>
      <w:r>
        <w:t xml:space="preserve">             </w:t>
      </w:r>
      <w:r w:rsidR="00011686">
        <w:t>По данным первичного учета Предприятия  за 2013 год начислено населению по договорам  найма жилья 240122,95 руб</w:t>
      </w:r>
      <w:proofErr w:type="gramStart"/>
      <w:r w:rsidR="00011686">
        <w:t>.</w:t>
      </w:r>
      <w:r w:rsidR="00F40178">
        <w:t>(</w:t>
      </w:r>
      <w:proofErr w:type="gramEnd"/>
      <w:r w:rsidR="00F40178">
        <w:t xml:space="preserve"> с учетом перерасчета и корректировок)</w:t>
      </w:r>
      <w:r w:rsidR="000C5123">
        <w:t>, оплачено населением 316983,17</w:t>
      </w:r>
      <w:r w:rsidR="00011686">
        <w:t xml:space="preserve"> руб.</w:t>
      </w:r>
      <w:r w:rsidR="000C5123">
        <w:t xml:space="preserve"> (карточка счета 76.6 Население-</w:t>
      </w:r>
      <w:proofErr w:type="spellStart"/>
      <w:r w:rsidR="000C5123">
        <w:t>найм</w:t>
      </w:r>
      <w:proofErr w:type="spellEnd"/>
      <w:r w:rsidR="000C5123">
        <w:t xml:space="preserve">, обороты в корреспонденции со  счетами касса 50.1 ,р/с 51). </w:t>
      </w:r>
      <w:r w:rsidR="00F40178">
        <w:t xml:space="preserve"> По состоянию на 01.01.13г. задолженн</w:t>
      </w:r>
      <w:r w:rsidR="000C5123">
        <w:t>ость населения составляла 174033,20</w:t>
      </w:r>
      <w:r w:rsidR="00F40178">
        <w:t xml:space="preserve"> руб., по состоянию на 01.01.14г. за</w:t>
      </w:r>
      <w:r w:rsidR="000C5123">
        <w:t>долженность сократилась до 97172,98</w:t>
      </w:r>
      <w:r w:rsidR="00F40178">
        <w:t xml:space="preserve"> руб.</w:t>
      </w:r>
      <w:r w:rsidR="000C5123">
        <w:t xml:space="preserve"> Данные по начислению платы за </w:t>
      </w:r>
      <w:proofErr w:type="spellStart"/>
      <w:r w:rsidR="000C5123">
        <w:t>найм</w:t>
      </w:r>
      <w:proofErr w:type="spellEnd"/>
      <w:r w:rsidR="000C5123">
        <w:t xml:space="preserve"> жилья  в программах «1С-Бухгалтерия» и «Кварта-С» идентичны</w:t>
      </w:r>
      <w:r w:rsidR="00DE2C1D">
        <w:t>. Данные по оплате в программе «Кварта-С» составляют за 2013 год 289430,85 руб., что не соответствует данным программы  «1С-Бухгалтерия», расхождение составляет -27552,32 руб.(316983,17 руб.-</w:t>
      </w:r>
      <w:r w:rsidR="00DE2C1D" w:rsidRPr="00DE2C1D">
        <w:t xml:space="preserve"> </w:t>
      </w:r>
      <w:r w:rsidR="00DE2C1D">
        <w:t>289430,85 руб.).</w:t>
      </w:r>
    </w:p>
    <w:p w:rsidR="00DE2C1D" w:rsidRDefault="00DE2C1D" w:rsidP="00DC3959">
      <w:pPr>
        <w:jc w:val="both"/>
      </w:pPr>
      <w:r>
        <w:t xml:space="preserve">            П</w:t>
      </w:r>
      <w:r w:rsidR="00F00DBC">
        <w:t>редприятие заключило  договор</w:t>
      </w:r>
      <w:r>
        <w:t xml:space="preserve"> </w:t>
      </w:r>
      <w:r w:rsidR="00F00DBC">
        <w:t xml:space="preserve">с ООО «Эксперт сервис» </w:t>
      </w:r>
      <w:r w:rsidR="003D146B">
        <w:t xml:space="preserve"> от</w:t>
      </w:r>
      <w:r w:rsidR="00F00DBC">
        <w:t xml:space="preserve"> 29.04.13 г. №</w:t>
      </w:r>
      <w:r w:rsidR="00641B95">
        <w:t xml:space="preserve"> </w:t>
      </w:r>
      <w:r w:rsidR="00F00DBC">
        <w:t xml:space="preserve">02/13 на выполнение работ по </w:t>
      </w:r>
      <w:r w:rsidR="00590EAE">
        <w:t xml:space="preserve">ремонту  кровли </w:t>
      </w:r>
      <w:r w:rsidR="00F00DBC">
        <w:t xml:space="preserve"> жилого дома</w:t>
      </w:r>
      <w:r w:rsidR="00590EAE">
        <w:t xml:space="preserve"> по адресу п. Вознесенье </w:t>
      </w:r>
      <w:r w:rsidR="00A8374D">
        <w:t>ул. Горная д.24 (общая площадь дома</w:t>
      </w:r>
      <w:r w:rsidR="00781924">
        <w:t xml:space="preserve"> 694,8кв</w:t>
      </w:r>
      <w:proofErr w:type="gramStart"/>
      <w:r w:rsidR="00781924">
        <w:t>.м</w:t>
      </w:r>
      <w:proofErr w:type="gramEnd"/>
      <w:r w:rsidR="00781924">
        <w:t>,найм</w:t>
      </w:r>
      <w:r w:rsidR="00A8374D">
        <w:t xml:space="preserve"> 87,0 кв. м, 2 этажный ,16 квартирный )</w:t>
      </w:r>
      <w:r w:rsidR="00590EAE">
        <w:t xml:space="preserve"> и устройство вентилируемого фасада</w:t>
      </w:r>
      <w:r w:rsidR="00E5360B">
        <w:t xml:space="preserve"> на торце</w:t>
      </w:r>
      <w:r w:rsidR="00590EAE">
        <w:t xml:space="preserve"> здания с утеплением по адресу п. Вознесенье </w:t>
      </w:r>
      <w:r w:rsidR="00A8374D">
        <w:t>ул. Лесная д.32 (общая площадь дома</w:t>
      </w:r>
      <w:r w:rsidR="00781924">
        <w:t xml:space="preserve"> 2632,5кв</w:t>
      </w:r>
      <w:proofErr w:type="gramStart"/>
      <w:r w:rsidR="00781924">
        <w:t>.м</w:t>
      </w:r>
      <w:proofErr w:type="gramEnd"/>
      <w:r w:rsidR="00781924">
        <w:t>,найм</w:t>
      </w:r>
      <w:r w:rsidR="00A8374D">
        <w:t xml:space="preserve"> 515,3 кв. м, 3 этажный, 36 квартирный)</w:t>
      </w:r>
      <w:r w:rsidR="00590EAE">
        <w:t xml:space="preserve">. </w:t>
      </w:r>
      <w:proofErr w:type="gramStart"/>
      <w:r w:rsidR="00590EAE">
        <w:t xml:space="preserve">Общая сумма договора составила </w:t>
      </w:r>
      <w:r w:rsidR="00590EAE" w:rsidRPr="002E3DC0">
        <w:rPr>
          <w:b/>
        </w:rPr>
        <w:t>1745920</w:t>
      </w:r>
      <w:r w:rsidR="00590EAE">
        <w:t xml:space="preserve"> </w:t>
      </w:r>
      <w:r w:rsidR="00590EAE" w:rsidRPr="002E3DC0">
        <w:rPr>
          <w:b/>
        </w:rPr>
        <w:t>руб.</w:t>
      </w:r>
      <w:r w:rsidR="00590EAE">
        <w:t xml:space="preserve"> включая НДС 18 %. По акту №1 от 24.06.13 г. выполнены работы по устройству вентилируемого фасада </w:t>
      </w:r>
      <w:r w:rsidR="00E5360B">
        <w:t>на торце</w:t>
      </w:r>
      <w:r w:rsidR="00590EAE">
        <w:t xml:space="preserve"> здания  с утеплением</w:t>
      </w:r>
      <w:r w:rsidR="002E3DC0">
        <w:t xml:space="preserve"> по адресу п.</w:t>
      </w:r>
      <w:r w:rsidR="00A8374D">
        <w:t xml:space="preserve"> Вознесенье ул. Лесная д.32</w:t>
      </w:r>
      <w:r w:rsidR="002E3DC0">
        <w:t xml:space="preserve"> </w:t>
      </w:r>
      <w:r w:rsidR="00590EAE">
        <w:t xml:space="preserve"> на сумму 748597,90 руб.</w:t>
      </w:r>
      <w:r w:rsidR="00590EAE" w:rsidRPr="00590EAE">
        <w:t xml:space="preserve"> </w:t>
      </w:r>
      <w:r w:rsidR="00590EAE">
        <w:t>%. По акту №</w:t>
      </w:r>
      <w:r w:rsidR="003D146B">
        <w:t xml:space="preserve"> </w:t>
      </w:r>
      <w:r w:rsidR="00590EAE">
        <w:t xml:space="preserve">2 от 06.09.13 г. выполнены работы по </w:t>
      </w:r>
      <w:r w:rsidR="002E3DC0">
        <w:t>реконструкции</w:t>
      </w:r>
      <w:r w:rsidR="00590EAE">
        <w:t xml:space="preserve">  кровли</w:t>
      </w:r>
      <w:r w:rsidR="002E3DC0">
        <w:t xml:space="preserve"> с заменой на </w:t>
      </w:r>
      <w:proofErr w:type="spellStart"/>
      <w:r w:rsidR="002E3DC0">
        <w:t>металло</w:t>
      </w:r>
      <w:proofErr w:type="spellEnd"/>
      <w:r w:rsidR="003D146B">
        <w:t>-</w:t>
      </w:r>
      <w:r w:rsidR="002E3DC0">
        <w:t>профиль</w:t>
      </w:r>
      <w:r w:rsidR="00590EAE">
        <w:t xml:space="preserve"> жилого дома</w:t>
      </w:r>
      <w:r w:rsidR="002E3DC0">
        <w:t xml:space="preserve"> по адресу </w:t>
      </w:r>
      <w:r w:rsidR="00590EAE">
        <w:t xml:space="preserve"> </w:t>
      </w:r>
      <w:r w:rsidR="002E3DC0">
        <w:t xml:space="preserve">п. Вознесенье </w:t>
      </w:r>
      <w:r w:rsidR="00A8374D">
        <w:t>ул</w:t>
      </w:r>
      <w:proofErr w:type="gramEnd"/>
      <w:r w:rsidR="00A8374D">
        <w:t xml:space="preserve">. </w:t>
      </w:r>
      <w:proofErr w:type="gramStart"/>
      <w:r w:rsidR="00A8374D">
        <w:t>Горная</w:t>
      </w:r>
      <w:proofErr w:type="gramEnd"/>
      <w:r w:rsidR="00A8374D">
        <w:t xml:space="preserve"> д.24 </w:t>
      </w:r>
      <w:r w:rsidR="00590EAE">
        <w:t xml:space="preserve">на сумму 997321,84 руб. </w:t>
      </w:r>
      <w:r w:rsidR="002E3DC0">
        <w:t>Работы приняты генеральным директором Предприятия без участия представителя от Администрации Вознесенс</w:t>
      </w:r>
      <w:bookmarkStart w:id="0" w:name="_GoBack"/>
      <w:bookmarkEnd w:id="0"/>
      <w:r w:rsidR="002E3DC0">
        <w:t>кого городского поселения.</w:t>
      </w:r>
      <w:r w:rsidR="004C0F23">
        <w:t xml:space="preserve"> Предприятие оплатил</w:t>
      </w:r>
      <w:proofErr w:type="gramStart"/>
      <w:r w:rsidR="004C0F23">
        <w:t>о ООО</w:t>
      </w:r>
      <w:proofErr w:type="gramEnd"/>
      <w:r w:rsidR="004C0F23">
        <w:t xml:space="preserve"> «Эксперт сервис»  1745930 руб.</w:t>
      </w:r>
    </w:p>
    <w:p w:rsidR="003257A7" w:rsidRDefault="003257A7" w:rsidP="003257A7">
      <w:r>
        <w:t xml:space="preserve"> </w:t>
      </w:r>
    </w:p>
    <w:p w:rsidR="009D30A4" w:rsidRDefault="003257A7" w:rsidP="003257A7">
      <w:r>
        <w:t xml:space="preserve">                                                     </w:t>
      </w:r>
      <w:proofErr w:type="gramStart"/>
      <w:r w:rsidR="009D30A4">
        <w:t>З</w:t>
      </w:r>
      <w:proofErr w:type="gramEnd"/>
      <w:r w:rsidR="009D30A4">
        <w:t xml:space="preserve"> А К Л Ю Ч Е Н И Е:</w:t>
      </w:r>
    </w:p>
    <w:p w:rsidR="00954949" w:rsidRDefault="00954949" w:rsidP="009D30A4">
      <w:pPr>
        <w:jc w:val="center"/>
      </w:pPr>
    </w:p>
    <w:p w:rsidR="00D9714A" w:rsidRDefault="00E5360B" w:rsidP="004C0F23">
      <w:pPr>
        <w:pStyle w:val="a8"/>
        <w:numPr>
          <w:ilvl w:val="0"/>
          <w:numId w:val="1"/>
        </w:numPr>
        <w:jc w:val="both"/>
      </w:pPr>
      <w:r>
        <w:t xml:space="preserve">Фактическая себестоимость помывки 1 человека за 2013 год составила 252,60 руб. из расчета общей себестоимости </w:t>
      </w:r>
      <w:r w:rsidRPr="003257A7">
        <w:rPr>
          <w:b/>
        </w:rPr>
        <w:t>1608789,39</w:t>
      </w:r>
      <w:r>
        <w:t xml:space="preserve"> руб.((1854177,39 руб.-33800* руб.-119000* руб.-92588,0*):6369 посещений). Кроме того, к возмещению затрат за 2013 год следует отнести расходы по приобретению топлива</w:t>
      </w:r>
      <w:r w:rsidR="00D9714A">
        <w:t xml:space="preserve"> (дрова, уголь)</w:t>
      </w:r>
      <w:r>
        <w:t xml:space="preserve"> всего на сумму </w:t>
      </w:r>
      <w:r w:rsidRPr="003257A7">
        <w:rPr>
          <w:b/>
        </w:rPr>
        <w:t>245388</w:t>
      </w:r>
      <w:r>
        <w:t xml:space="preserve"> руб. (к списанию в себестоимость 2014 года)</w:t>
      </w:r>
      <w:proofErr w:type="gramStart"/>
      <w:r w:rsidR="00D9714A">
        <w:t xml:space="preserve"> .</w:t>
      </w:r>
      <w:proofErr w:type="gramEnd"/>
    </w:p>
    <w:p w:rsidR="009D30A4" w:rsidRDefault="009D30A4" w:rsidP="004C0F23">
      <w:pPr>
        <w:pStyle w:val="a8"/>
        <w:numPr>
          <w:ilvl w:val="0"/>
          <w:numId w:val="1"/>
        </w:numPr>
        <w:jc w:val="both"/>
      </w:pPr>
      <w:r w:rsidRPr="009D30A4">
        <w:t xml:space="preserve">Начисление платы </w:t>
      </w:r>
      <w:r>
        <w:t>по договорам найма за 2013 год составляет 240122</w:t>
      </w:r>
      <w:r w:rsidR="004C0F23">
        <w:t>,95 руб.</w:t>
      </w:r>
      <w:r w:rsidR="00A97242">
        <w:t xml:space="preserve"> </w:t>
      </w:r>
      <w:r>
        <w:t>( с учетом перерасчета и корректировок</w:t>
      </w:r>
      <w:r w:rsidR="004C0F23">
        <w:t>) ,оплачено населением в 2013 году 316983,17 руб.</w:t>
      </w:r>
    </w:p>
    <w:p w:rsidR="004C0F23" w:rsidRPr="009D30A4" w:rsidRDefault="004C0F23" w:rsidP="004C0F23">
      <w:pPr>
        <w:pStyle w:val="a8"/>
        <w:numPr>
          <w:ilvl w:val="0"/>
          <w:numId w:val="1"/>
        </w:numPr>
        <w:jc w:val="both"/>
      </w:pPr>
      <w:r>
        <w:t>Работы по капитальному ремонту  жилых домов по адресу п. Вознесенье ул. Лесная д.32 и ул. Горная д.24 выполнен</w:t>
      </w:r>
      <w:proofErr w:type="gramStart"/>
      <w:r>
        <w:t>ы ООО</w:t>
      </w:r>
      <w:proofErr w:type="gramEnd"/>
      <w:r>
        <w:t xml:space="preserve"> «Эксперт сервис»  на сумму 1745919,74 руб.</w:t>
      </w:r>
      <w:r w:rsidR="00D9714A">
        <w:t>, работы оплачены в полном объеме.</w:t>
      </w:r>
    </w:p>
    <w:p w:rsidR="009D30A4" w:rsidRDefault="009D30A4" w:rsidP="00DC3959">
      <w:pPr>
        <w:jc w:val="both"/>
      </w:pPr>
    </w:p>
    <w:p w:rsidR="00954949" w:rsidRDefault="00954949" w:rsidP="00954949"/>
    <w:p w:rsidR="00DE2C1D" w:rsidRDefault="00954949" w:rsidP="00954949">
      <w:r>
        <w:t xml:space="preserve">                                                       </w:t>
      </w:r>
      <w:proofErr w:type="gramStart"/>
      <w:r w:rsidR="004C0F23">
        <w:t>П</w:t>
      </w:r>
      <w:proofErr w:type="gramEnd"/>
      <w:r w:rsidR="004C0F23">
        <w:t xml:space="preserve"> Р Е Д Л О Ж Е Н И Я:</w:t>
      </w:r>
    </w:p>
    <w:p w:rsidR="004C0F23" w:rsidRDefault="004C0F23" w:rsidP="004C0F23">
      <w:pPr>
        <w:ind w:left="720"/>
      </w:pPr>
    </w:p>
    <w:p w:rsidR="004C0F23" w:rsidRDefault="004C0F23" w:rsidP="004C0F23">
      <w:pPr>
        <w:pStyle w:val="a8"/>
        <w:numPr>
          <w:ilvl w:val="0"/>
          <w:numId w:val="2"/>
        </w:numPr>
      </w:pPr>
      <w:r>
        <w:t>Администрации Вознесенского городского поселения ежеквартально запрашивать у Предприятия документальное подтверждение расходов по содержанию бани и полученной выручке.</w:t>
      </w:r>
    </w:p>
    <w:p w:rsidR="004C0F23" w:rsidRDefault="00954949" w:rsidP="004C0F23">
      <w:pPr>
        <w:pStyle w:val="a8"/>
        <w:numPr>
          <w:ilvl w:val="0"/>
          <w:numId w:val="2"/>
        </w:numPr>
      </w:pPr>
      <w:r>
        <w:t>Администрации Вознесенского городского поселения ежеквартально запрашивать у Предприятия данные  учета о начислении и оплате по договорам найма жилья.</w:t>
      </w:r>
    </w:p>
    <w:p w:rsidR="00954949" w:rsidRDefault="00954949" w:rsidP="004C0F23">
      <w:pPr>
        <w:pStyle w:val="a8"/>
        <w:numPr>
          <w:ilvl w:val="0"/>
          <w:numId w:val="2"/>
        </w:numPr>
      </w:pPr>
      <w:r>
        <w:t xml:space="preserve">При </w:t>
      </w:r>
      <w:proofErr w:type="spellStart"/>
      <w:r>
        <w:t>софинансировании</w:t>
      </w:r>
      <w:proofErr w:type="spellEnd"/>
      <w:r>
        <w:t xml:space="preserve">  Администрацией Вознесенского городского поселения работ по ремонту жилья акты приемки выполненных работ должны подписываться представителем Администрации.</w:t>
      </w:r>
    </w:p>
    <w:p w:rsidR="00954949" w:rsidRDefault="00954949" w:rsidP="00954949">
      <w:pPr>
        <w:pStyle w:val="a8"/>
      </w:pPr>
    </w:p>
    <w:p w:rsidR="00954949" w:rsidRDefault="00954949" w:rsidP="00954949">
      <w:pPr>
        <w:pStyle w:val="a8"/>
      </w:pPr>
    </w:p>
    <w:p w:rsidR="00954949" w:rsidRDefault="00954949" w:rsidP="00954949">
      <w:pPr>
        <w:pStyle w:val="a8"/>
      </w:pPr>
    </w:p>
    <w:p w:rsidR="00D6102E" w:rsidRDefault="00D6102E" w:rsidP="00D6102E">
      <w:r>
        <w:t>Председатель КСК</w:t>
      </w:r>
    </w:p>
    <w:p w:rsidR="001E2575" w:rsidRDefault="00D6102E" w:rsidP="00D6102E">
      <w:r>
        <w:t>МО «</w:t>
      </w:r>
      <w:proofErr w:type="spellStart"/>
      <w:r>
        <w:t>Подпорожский</w:t>
      </w:r>
      <w:proofErr w:type="spellEnd"/>
      <w:r>
        <w:t xml:space="preserve"> муниципальный район »                                                 Левина И.В.       </w:t>
      </w:r>
    </w:p>
    <w:p w:rsidR="001E2575" w:rsidRDefault="001E2575" w:rsidP="00D6102E"/>
    <w:p w:rsidR="001E2575" w:rsidRDefault="001E2575" w:rsidP="001E2575">
      <w:r>
        <w:t>1 экземпляр акта получен:</w:t>
      </w:r>
    </w:p>
    <w:p w:rsidR="001E2575" w:rsidRDefault="001E2575" w:rsidP="001E2575"/>
    <w:p w:rsidR="001E2575" w:rsidRDefault="00A54FFA" w:rsidP="001E2575">
      <w:r>
        <w:t>Генеральный д</w:t>
      </w:r>
      <w:r w:rsidR="001E2575">
        <w:t xml:space="preserve">иректор </w:t>
      </w:r>
      <w:r>
        <w:t>ООО</w:t>
      </w:r>
      <w:r w:rsidR="001E2575" w:rsidRPr="00483708">
        <w:rPr>
          <w:color w:val="000000"/>
          <w:spacing w:val="-2"/>
        </w:rPr>
        <w:t xml:space="preserve"> «</w:t>
      </w:r>
      <w:r w:rsidRPr="00A54FFA">
        <w:t>Вознесенское жилищное хозяйство</w:t>
      </w:r>
      <w:r w:rsidR="001E2575" w:rsidRPr="00483708">
        <w:rPr>
          <w:color w:val="000000"/>
          <w:spacing w:val="-2"/>
        </w:rPr>
        <w:t>»</w:t>
      </w:r>
      <w:r w:rsidR="001E2575">
        <w:rPr>
          <w:color w:val="000000"/>
          <w:spacing w:val="-2"/>
        </w:rPr>
        <w:t xml:space="preserve"> </w:t>
      </w:r>
    </w:p>
    <w:p w:rsidR="001E2575" w:rsidRDefault="001E2575" w:rsidP="001E2575">
      <w:r>
        <w:t>_______</w:t>
      </w:r>
      <w:r w:rsidR="00A54FFA">
        <w:t>_________________________Калинина В.В</w:t>
      </w:r>
      <w:r>
        <w:t>.</w:t>
      </w:r>
    </w:p>
    <w:p w:rsidR="001E2575" w:rsidRDefault="001E2575" w:rsidP="001E2575">
      <w:r>
        <w:t xml:space="preserve">                                                 </w:t>
      </w:r>
    </w:p>
    <w:p w:rsidR="001E2575" w:rsidRDefault="001E2575" w:rsidP="001E2575">
      <w:r>
        <w:t xml:space="preserve"> Дата ___________________________</w:t>
      </w:r>
    </w:p>
    <w:p w:rsidR="00D6102E" w:rsidRDefault="00D6102E" w:rsidP="00D6102E">
      <w:r>
        <w:t xml:space="preserve">                             </w:t>
      </w:r>
    </w:p>
    <w:p w:rsidR="00954949" w:rsidRDefault="00954949" w:rsidP="00954949">
      <w:pPr>
        <w:pStyle w:val="a8"/>
      </w:pPr>
    </w:p>
    <w:p w:rsidR="00A778E3" w:rsidRPr="00651B80" w:rsidRDefault="00A778E3" w:rsidP="00DC3959">
      <w:pPr>
        <w:jc w:val="both"/>
        <w:rPr>
          <w:color w:val="000000"/>
          <w:spacing w:val="-2"/>
        </w:rPr>
      </w:pPr>
    </w:p>
    <w:p w:rsidR="00DC3959" w:rsidRPr="00651B80" w:rsidRDefault="00DC3959" w:rsidP="00A5140F">
      <w:pPr>
        <w:shd w:val="clear" w:color="auto" w:fill="FFFFFF"/>
        <w:jc w:val="both"/>
      </w:pPr>
    </w:p>
    <w:p w:rsidR="00A5140F" w:rsidRDefault="00A5140F" w:rsidP="00A5140F">
      <w:pPr>
        <w:jc w:val="both"/>
      </w:pPr>
      <w:r>
        <w:t xml:space="preserve">  </w:t>
      </w:r>
    </w:p>
    <w:p w:rsidR="00462388" w:rsidRDefault="00462388"/>
    <w:sectPr w:rsidR="0046238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74" w:rsidRDefault="00305D74" w:rsidP="009D30A4">
      <w:r>
        <w:separator/>
      </w:r>
    </w:p>
  </w:endnote>
  <w:endnote w:type="continuationSeparator" w:id="0">
    <w:p w:rsidR="00305D74" w:rsidRDefault="00305D74" w:rsidP="009D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314528"/>
      <w:docPartObj>
        <w:docPartGallery w:val="Page Numbers (Bottom of Page)"/>
        <w:docPartUnique/>
      </w:docPartObj>
    </w:sdtPr>
    <w:sdtEndPr/>
    <w:sdtContent>
      <w:p w:rsidR="009D30A4" w:rsidRDefault="009D30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24">
          <w:rPr>
            <w:noProof/>
          </w:rPr>
          <w:t>3</w:t>
        </w:r>
        <w:r>
          <w:fldChar w:fldCharType="end"/>
        </w:r>
      </w:p>
    </w:sdtContent>
  </w:sdt>
  <w:p w:rsidR="009D30A4" w:rsidRDefault="009D30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74" w:rsidRDefault="00305D74" w:rsidP="009D30A4">
      <w:r>
        <w:separator/>
      </w:r>
    </w:p>
  </w:footnote>
  <w:footnote w:type="continuationSeparator" w:id="0">
    <w:p w:rsidR="00305D74" w:rsidRDefault="00305D74" w:rsidP="009D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B24"/>
    <w:multiLevelType w:val="hybridMultilevel"/>
    <w:tmpl w:val="DEB2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653B"/>
    <w:multiLevelType w:val="hybridMultilevel"/>
    <w:tmpl w:val="770CA5B4"/>
    <w:lvl w:ilvl="0" w:tplc="7E68C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3D"/>
    <w:rsid w:val="00001CA8"/>
    <w:rsid w:val="00011686"/>
    <w:rsid w:val="0003709B"/>
    <w:rsid w:val="0008740B"/>
    <w:rsid w:val="0009104F"/>
    <w:rsid w:val="000C5123"/>
    <w:rsid w:val="001D53FA"/>
    <w:rsid w:val="001E2575"/>
    <w:rsid w:val="001F5865"/>
    <w:rsid w:val="00285D01"/>
    <w:rsid w:val="002E3DC0"/>
    <w:rsid w:val="002F4A7D"/>
    <w:rsid w:val="00305D74"/>
    <w:rsid w:val="003257A7"/>
    <w:rsid w:val="00337296"/>
    <w:rsid w:val="00383228"/>
    <w:rsid w:val="003D146B"/>
    <w:rsid w:val="004024DC"/>
    <w:rsid w:val="0042303D"/>
    <w:rsid w:val="0045571E"/>
    <w:rsid w:val="00462388"/>
    <w:rsid w:val="00481241"/>
    <w:rsid w:val="004C0F23"/>
    <w:rsid w:val="004E2795"/>
    <w:rsid w:val="0051284C"/>
    <w:rsid w:val="00590EAE"/>
    <w:rsid w:val="005A7F38"/>
    <w:rsid w:val="00641B95"/>
    <w:rsid w:val="00651B80"/>
    <w:rsid w:val="006A6FC2"/>
    <w:rsid w:val="006C1046"/>
    <w:rsid w:val="006C65D6"/>
    <w:rsid w:val="007766D8"/>
    <w:rsid w:val="00781924"/>
    <w:rsid w:val="00860BEB"/>
    <w:rsid w:val="0093725D"/>
    <w:rsid w:val="00954949"/>
    <w:rsid w:val="00964523"/>
    <w:rsid w:val="0097593C"/>
    <w:rsid w:val="00994756"/>
    <w:rsid w:val="009D30A4"/>
    <w:rsid w:val="00A5140F"/>
    <w:rsid w:val="00A54FFA"/>
    <w:rsid w:val="00A778E3"/>
    <w:rsid w:val="00A8374D"/>
    <w:rsid w:val="00A97242"/>
    <w:rsid w:val="00AD57FB"/>
    <w:rsid w:val="00B234E1"/>
    <w:rsid w:val="00B931DA"/>
    <w:rsid w:val="00C1560A"/>
    <w:rsid w:val="00C27D13"/>
    <w:rsid w:val="00C9504D"/>
    <w:rsid w:val="00CB2AA9"/>
    <w:rsid w:val="00CB31FB"/>
    <w:rsid w:val="00D6102E"/>
    <w:rsid w:val="00D9714A"/>
    <w:rsid w:val="00D977FA"/>
    <w:rsid w:val="00DC3959"/>
    <w:rsid w:val="00DE2C1D"/>
    <w:rsid w:val="00E27B85"/>
    <w:rsid w:val="00E5360B"/>
    <w:rsid w:val="00EF7199"/>
    <w:rsid w:val="00F00DBC"/>
    <w:rsid w:val="00F40178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A5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1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3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3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A5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1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3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90E2-3F0B-41B0-8490-CEB7487E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2014-04-01T11:26:00Z</cp:lastPrinted>
  <dcterms:created xsi:type="dcterms:W3CDTF">2014-03-27T12:46:00Z</dcterms:created>
  <dcterms:modified xsi:type="dcterms:W3CDTF">2014-04-03T04:41:00Z</dcterms:modified>
</cp:coreProperties>
</file>